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3B2" w14:textId="00D6F713" w:rsidR="00076545" w:rsidRDefault="001D7757" w:rsidP="001D775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4C5069" wp14:editId="198DAAF6">
            <wp:extent cx="1895740" cy="38105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 Logo.png"/>
                    <pic:cNvPicPr/>
                  </pic:nvPicPr>
                  <pic:blipFill>
                    <a:blip r:embed="rId11">
                      <a:extLst>
                        <a:ext uri="{28A0092B-C50C-407E-A947-70E740481C1C}">
                          <a14:useLocalDpi xmlns:a14="http://schemas.microsoft.com/office/drawing/2010/main" val="0"/>
                        </a:ext>
                      </a:extLst>
                    </a:blip>
                    <a:stretch>
                      <a:fillRect/>
                    </a:stretch>
                  </pic:blipFill>
                  <pic:spPr>
                    <a:xfrm>
                      <a:off x="0" y="0"/>
                      <a:ext cx="1895740" cy="381053"/>
                    </a:xfrm>
                    <a:prstGeom prst="rect">
                      <a:avLst/>
                    </a:prstGeom>
                  </pic:spPr>
                </pic:pic>
              </a:graphicData>
            </a:graphic>
          </wp:inline>
        </w:drawing>
      </w:r>
    </w:p>
    <w:p w14:paraId="51D14ECC" w14:textId="77777777" w:rsidR="001D7757" w:rsidRPr="00BB13A3" w:rsidRDefault="001D7757" w:rsidP="001D7757">
      <w:pPr>
        <w:jc w:val="center"/>
        <w:rPr>
          <w:rFonts w:ascii="Times New Roman" w:hAnsi="Times New Roman" w:cs="Times New Roman"/>
          <w:sz w:val="24"/>
          <w:szCs w:val="24"/>
        </w:rPr>
      </w:pPr>
    </w:p>
    <w:p w14:paraId="0DC99A22" w14:textId="539BA75A"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r w:rsidR="00B262AC">
        <w:rPr>
          <w:rFonts w:ascii="Times New Roman" w:hAnsi="Times New Roman" w:cs="Times New Roman"/>
          <w:b/>
          <w:bCs/>
          <w:color w:val="D03C20"/>
          <w:sz w:val="32"/>
          <w:szCs w:val="32"/>
        </w:rPr>
        <w:t xml:space="preserve"> for Using </w:t>
      </w:r>
      <w:r w:rsidR="004E0495">
        <w:rPr>
          <w:rFonts w:ascii="Times New Roman" w:hAnsi="Times New Roman" w:cs="Times New Roman"/>
          <w:b/>
          <w:bCs/>
          <w:color w:val="D03C20"/>
          <w:sz w:val="32"/>
          <w:szCs w:val="32"/>
        </w:rPr>
        <w:t>Piranha Solution</w:t>
      </w:r>
    </w:p>
    <w:p w14:paraId="0E91D1BF" w14:textId="77777777" w:rsidR="001D7757" w:rsidRDefault="001D7757" w:rsidP="00076545">
      <w:pPr>
        <w:jc w:val="center"/>
        <w:rPr>
          <w:rFonts w:ascii="Times New Roman" w:hAnsi="Times New Roman" w:cs="Times New Roman"/>
          <w:sz w:val="24"/>
          <w:szCs w:val="24"/>
        </w:rPr>
      </w:pPr>
    </w:p>
    <w:p w14:paraId="0D9A9107" w14:textId="05E3C88F" w:rsidR="0001201B"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00B262AC">
        <w:rPr>
          <w:rFonts w:ascii="Times New Roman" w:hAnsi="Times New Roman" w:cs="Times New Roman"/>
          <w:sz w:val="24"/>
          <w:szCs w:val="24"/>
        </w:rPr>
        <w:t>Safety Data Sheets and training documents</w:t>
      </w:r>
      <w:r w:rsidR="001D775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685"/>
        <w:gridCol w:w="5665"/>
      </w:tblGrid>
      <w:tr w:rsidR="0001201B" w14:paraId="4AB176F3" w14:textId="77777777" w:rsidTr="001D7757">
        <w:trPr>
          <w:trHeight w:val="399"/>
        </w:trPr>
        <w:tc>
          <w:tcPr>
            <w:tcW w:w="3685" w:type="dxa"/>
          </w:tcPr>
          <w:p w14:paraId="13CCC886" w14:textId="57F04B53" w:rsidR="0001201B" w:rsidRDefault="0001201B" w:rsidP="001D7757">
            <w:pPr>
              <w:rPr>
                <w:rFonts w:ascii="Times New Roman" w:hAnsi="Times New Roman" w:cs="Times New Roman"/>
                <w:sz w:val="24"/>
                <w:szCs w:val="24"/>
              </w:rPr>
            </w:pPr>
            <w:r>
              <w:rPr>
                <w:rFonts w:ascii="Times New Roman" w:hAnsi="Times New Roman" w:cs="Times New Roman"/>
                <w:sz w:val="24"/>
                <w:szCs w:val="24"/>
              </w:rPr>
              <w:t>Department</w:t>
            </w:r>
          </w:p>
        </w:tc>
        <w:tc>
          <w:tcPr>
            <w:tcW w:w="5665" w:type="dxa"/>
          </w:tcPr>
          <w:p w14:paraId="3235880F" w14:textId="77777777" w:rsidR="0001201B" w:rsidRPr="001D7757" w:rsidRDefault="0001201B" w:rsidP="001D7757">
            <w:pPr>
              <w:rPr>
                <w:rFonts w:ascii="Times New Roman" w:hAnsi="Times New Roman" w:cs="Times New Roman"/>
                <w:sz w:val="24"/>
                <w:szCs w:val="24"/>
                <w:highlight w:val="yellow"/>
              </w:rPr>
            </w:pPr>
          </w:p>
        </w:tc>
      </w:tr>
      <w:tr w:rsidR="0001201B" w14:paraId="39815610" w14:textId="77777777" w:rsidTr="001D7757">
        <w:trPr>
          <w:trHeight w:val="399"/>
        </w:trPr>
        <w:tc>
          <w:tcPr>
            <w:tcW w:w="3685" w:type="dxa"/>
          </w:tcPr>
          <w:p w14:paraId="152D1768" w14:textId="186E5E5E" w:rsidR="0001201B" w:rsidRDefault="0001201B" w:rsidP="001D7757">
            <w:pPr>
              <w:rPr>
                <w:rFonts w:ascii="Times New Roman" w:hAnsi="Times New Roman" w:cs="Times New Roman"/>
                <w:sz w:val="24"/>
                <w:szCs w:val="24"/>
              </w:rPr>
            </w:pPr>
            <w:r>
              <w:rPr>
                <w:rFonts w:ascii="Times New Roman" w:hAnsi="Times New Roman" w:cs="Times New Roman"/>
                <w:sz w:val="24"/>
                <w:szCs w:val="24"/>
              </w:rPr>
              <w:t>P</w:t>
            </w:r>
            <w:r w:rsidR="001D7757">
              <w:rPr>
                <w:rFonts w:ascii="Times New Roman" w:hAnsi="Times New Roman" w:cs="Times New Roman"/>
                <w:sz w:val="24"/>
                <w:szCs w:val="24"/>
              </w:rPr>
              <w:t xml:space="preserve">rincipal </w:t>
            </w:r>
            <w:r>
              <w:rPr>
                <w:rFonts w:ascii="Times New Roman" w:hAnsi="Times New Roman" w:cs="Times New Roman"/>
                <w:sz w:val="24"/>
                <w:szCs w:val="24"/>
              </w:rPr>
              <w:t>I</w:t>
            </w:r>
            <w:r w:rsidR="001D7757">
              <w:rPr>
                <w:rFonts w:ascii="Times New Roman" w:hAnsi="Times New Roman" w:cs="Times New Roman"/>
                <w:sz w:val="24"/>
                <w:szCs w:val="24"/>
              </w:rPr>
              <w:t>nvestigator (PI)</w:t>
            </w:r>
          </w:p>
        </w:tc>
        <w:tc>
          <w:tcPr>
            <w:tcW w:w="5665" w:type="dxa"/>
          </w:tcPr>
          <w:p w14:paraId="7DE79D0F" w14:textId="77777777" w:rsidR="0001201B" w:rsidRPr="001D7757" w:rsidRDefault="0001201B" w:rsidP="001D7757">
            <w:pPr>
              <w:rPr>
                <w:rFonts w:ascii="Times New Roman" w:hAnsi="Times New Roman" w:cs="Times New Roman"/>
                <w:sz w:val="24"/>
                <w:szCs w:val="24"/>
                <w:highlight w:val="yellow"/>
              </w:rPr>
            </w:pPr>
          </w:p>
        </w:tc>
      </w:tr>
      <w:tr w:rsidR="0001201B" w14:paraId="570406F0" w14:textId="77777777" w:rsidTr="001D7757">
        <w:trPr>
          <w:trHeight w:val="399"/>
        </w:trPr>
        <w:tc>
          <w:tcPr>
            <w:tcW w:w="3685" w:type="dxa"/>
          </w:tcPr>
          <w:p w14:paraId="31CF8957" w14:textId="27F5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PI Phone Number</w:t>
            </w:r>
          </w:p>
        </w:tc>
        <w:tc>
          <w:tcPr>
            <w:tcW w:w="5665" w:type="dxa"/>
          </w:tcPr>
          <w:p w14:paraId="01D4AD2B" w14:textId="77777777" w:rsidR="0001201B" w:rsidRPr="001D7757" w:rsidRDefault="0001201B" w:rsidP="001D7757">
            <w:pPr>
              <w:rPr>
                <w:rFonts w:ascii="Times New Roman" w:hAnsi="Times New Roman" w:cs="Times New Roman"/>
                <w:sz w:val="24"/>
                <w:szCs w:val="24"/>
                <w:highlight w:val="yellow"/>
              </w:rPr>
            </w:pPr>
          </w:p>
        </w:tc>
      </w:tr>
      <w:tr w:rsidR="0001201B" w14:paraId="4AFF2A50" w14:textId="77777777" w:rsidTr="001D7757">
        <w:trPr>
          <w:trHeight w:val="399"/>
        </w:trPr>
        <w:tc>
          <w:tcPr>
            <w:tcW w:w="3685" w:type="dxa"/>
          </w:tcPr>
          <w:p w14:paraId="508B077F" w14:textId="69165D37"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w:t>
            </w:r>
          </w:p>
        </w:tc>
        <w:tc>
          <w:tcPr>
            <w:tcW w:w="5665" w:type="dxa"/>
          </w:tcPr>
          <w:p w14:paraId="00AB699C" w14:textId="77777777" w:rsidR="0001201B" w:rsidRPr="001D7757" w:rsidRDefault="0001201B" w:rsidP="001D7757">
            <w:pPr>
              <w:rPr>
                <w:rFonts w:ascii="Times New Roman" w:hAnsi="Times New Roman" w:cs="Times New Roman"/>
                <w:sz w:val="24"/>
                <w:szCs w:val="24"/>
                <w:highlight w:val="yellow"/>
              </w:rPr>
            </w:pPr>
          </w:p>
        </w:tc>
      </w:tr>
      <w:tr w:rsidR="0001201B" w14:paraId="08D2CD69" w14:textId="77777777" w:rsidTr="001D7757">
        <w:trPr>
          <w:trHeight w:val="399"/>
        </w:trPr>
        <w:tc>
          <w:tcPr>
            <w:tcW w:w="3685" w:type="dxa"/>
          </w:tcPr>
          <w:p w14:paraId="3A071216" w14:textId="0007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 Phone Number</w:t>
            </w:r>
          </w:p>
        </w:tc>
        <w:tc>
          <w:tcPr>
            <w:tcW w:w="5665" w:type="dxa"/>
          </w:tcPr>
          <w:p w14:paraId="3C4D9ED3" w14:textId="77777777" w:rsidR="0001201B" w:rsidRPr="001D7757" w:rsidRDefault="0001201B" w:rsidP="001D7757">
            <w:pPr>
              <w:rPr>
                <w:rFonts w:ascii="Times New Roman" w:hAnsi="Times New Roman" w:cs="Times New Roman"/>
                <w:sz w:val="24"/>
                <w:szCs w:val="24"/>
                <w:highlight w:val="yellow"/>
              </w:rPr>
            </w:pPr>
          </w:p>
        </w:tc>
      </w:tr>
      <w:tr w:rsidR="0001201B" w14:paraId="17435A5F" w14:textId="77777777" w:rsidTr="001D7757">
        <w:trPr>
          <w:trHeight w:val="399"/>
        </w:trPr>
        <w:tc>
          <w:tcPr>
            <w:tcW w:w="3685" w:type="dxa"/>
          </w:tcPr>
          <w:p w14:paraId="33A93320" w14:textId="37632A6D"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w:t>
            </w:r>
          </w:p>
        </w:tc>
        <w:tc>
          <w:tcPr>
            <w:tcW w:w="5665" w:type="dxa"/>
          </w:tcPr>
          <w:p w14:paraId="7D1B3168" w14:textId="77777777" w:rsidR="0001201B" w:rsidRPr="001D7757" w:rsidRDefault="0001201B" w:rsidP="001D7757">
            <w:pPr>
              <w:rPr>
                <w:rFonts w:ascii="Times New Roman" w:hAnsi="Times New Roman" w:cs="Times New Roman"/>
                <w:sz w:val="24"/>
                <w:szCs w:val="24"/>
                <w:highlight w:val="yellow"/>
              </w:rPr>
            </w:pPr>
          </w:p>
        </w:tc>
      </w:tr>
      <w:tr w:rsidR="0001201B" w14:paraId="72D4825E" w14:textId="77777777" w:rsidTr="001D7757">
        <w:trPr>
          <w:trHeight w:val="399"/>
        </w:trPr>
        <w:tc>
          <w:tcPr>
            <w:tcW w:w="3685" w:type="dxa"/>
          </w:tcPr>
          <w:p w14:paraId="7F153626" w14:textId="448847E7"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 Phone Number</w:t>
            </w:r>
          </w:p>
        </w:tc>
        <w:tc>
          <w:tcPr>
            <w:tcW w:w="5665" w:type="dxa"/>
          </w:tcPr>
          <w:p w14:paraId="6BCB56F9" w14:textId="77777777" w:rsidR="0001201B" w:rsidRPr="001D7757" w:rsidRDefault="0001201B" w:rsidP="001D7757">
            <w:pPr>
              <w:rPr>
                <w:rFonts w:ascii="Times New Roman" w:hAnsi="Times New Roman" w:cs="Times New Roman"/>
                <w:sz w:val="24"/>
                <w:szCs w:val="24"/>
                <w:highlight w:val="yellow"/>
              </w:rPr>
            </w:pPr>
          </w:p>
        </w:tc>
      </w:tr>
    </w:tbl>
    <w:p w14:paraId="3100BA0F" w14:textId="77777777" w:rsidR="00076545" w:rsidRPr="00BB13A3" w:rsidRDefault="00076545" w:rsidP="00076545">
      <w:pPr>
        <w:rPr>
          <w:rFonts w:ascii="Times New Roman" w:hAnsi="Times New Roman" w:cs="Times New Roman"/>
          <w:color w:val="D03C20"/>
          <w:sz w:val="24"/>
          <w:szCs w:val="24"/>
        </w:rPr>
      </w:pPr>
    </w:p>
    <w:p w14:paraId="766784F7" w14:textId="77777777" w:rsidR="00076545" w:rsidRPr="00BF67A3" w:rsidRDefault="00076545" w:rsidP="005B5E45">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Purpose</w:t>
      </w:r>
    </w:p>
    <w:p w14:paraId="7FF42A47" w14:textId="3D67BE13" w:rsidR="00925977" w:rsidRDefault="00925977" w:rsidP="0092597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document is to provide the information necessary to safely use </w:t>
      </w:r>
      <w:r w:rsidR="004E0495">
        <w:rPr>
          <w:rFonts w:ascii="Times New Roman" w:hAnsi="Times New Roman" w:cs="Times New Roman"/>
          <w:sz w:val="24"/>
          <w:szCs w:val="24"/>
        </w:rPr>
        <w:t>piranha solution</w:t>
      </w:r>
      <w:r w:rsidR="00D564D8">
        <w:rPr>
          <w:rFonts w:ascii="Times New Roman" w:hAnsi="Times New Roman" w:cs="Times New Roman"/>
          <w:sz w:val="24"/>
          <w:szCs w:val="24"/>
        </w:rPr>
        <w:t xml:space="preserve"> </w:t>
      </w:r>
      <w:r w:rsidR="000F3757">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560847">
        <w:rPr>
          <w:rFonts w:ascii="Times New Roman" w:hAnsi="Times New Roman" w:cs="Times New Roman"/>
          <w:sz w:val="24"/>
          <w:szCs w:val="24"/>
        </w:rPr>
        <w:t xml:space="preserve">___________ </w:t>
      </w:r>
      <w:r>
        <w:rPr>
          <w:rFonts w:ascii="Times New Roman" w:hAnsi="Times New Roman" w:cs="Times New Roman"/>
          <w:sz w:val="24"/>
          <w:szCs w:val="24"/>
        </w:rPr>
        <w:t xml:space="preserve">laboratory and to comply with requirements of the </w:t>
      </w:r>
      <w:r w:rsidRPr="00440243">
        <w:rPr>
          <w:rFonts w:ascii="Times New Roman" w:hAnsi="Times New Roman" w:cs="Times New Roman"/>
          <w:sz w:val="24"/>
          <w:szCs w:val="24"/>
        </w:rPr>
        <w:t xml:space="preserve">UNM </w:t>
      </w:r>
      <w:r w:rsidR="004E0495">
        <w:rPr>
          <w:rFonts w:ascii="Times New Roman" w:hAnsi="Times New Roman" w:cs="Times New Roman"/>
          <w:sz w:val="24"/>
          <w:szCs w:val="24"/>
        </w:rPr>
        <w:t>Piranha Solution</w:t>
      </w:r>
      <w:r w:rsidRPr="00440243">
        <w:rPr>
          <w:rFonts w:ascii="Times New Roman" w:hAnsi="Times New Roman" w:cs="Times New Roman"/>
          <w:sz w:val="24"/>
          <w:szCs w:val="24"/>
        </w:rPr>
        <w:t xml:space="preserve"> Safety Program and the OSHA </w:t>
      </w:r>
      <w:r w:rsidR="00560847">
        <w:rPr>
          <w:rFonts w:ascii="Times New Roman" w:hAnsi="Times New Roman" w:cs="Times New Roman"/>
          <w:sz w:val="24"/>
          <w:szCs w:val="24"/>
        </w:rPr>
        <w:t>standard 29 CFR 1910 Subpar</w:t>
      </w:r>
      <w:r w:rsidR="00210468">
        <w:rPr>
          <w:rFonts w:ascii="Times New Roman" w:hAnsi="Times New Roman" w:cs="Times New Roman"/>
          <w:sz w:val="24"/>
          <w:szCs w:val="24"/>
        </w:rPr>
        <w:t xml:space="preserve">t </w:t>
      </w:r>
      <w:r w:rsidR="00F77F62">
        <w:rPr>
          <w:rFonts w:ascii="Times New Roman" w:hAnsi="Times New Roman" w:cs="Times New Roman"/>
          <w:sz w:val="24"/>
          <w:szCs w:val="24"/>
        </w:rPr>
        <w:t>Z.</w:t>
      </w:r>
    </w:p>
    <w:p w14:paraId="3C8E555C" w14:textId="06B61FB2" w:rsidR="007C13DE" w:rsidRPr="00925977" w:rsidRDefault="00022F0B" w:rsidP="00925977">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Hazard Identification</w:t>
      </w:r>
      <w:r w:rsidR="00E65E81" w:rsidRPr="00BF67A3">
        <w:rPr>
          <w:rFonts w:ascii="Times New Roman" w:hAnsi="Times New Roman"/>
          <w:b/>
          <w:sz w:val="24"/>
          <w:szCs w:val="24"/>
        </w:rPr>
        <w:t>:</w:t>
      </w:r>
      <w:r w:rsidR="00385541">
        <w:rPr>
          <w:rFonts w:ascii="Times New Roman" w:hAnsi="Times New Roman"/>
          <w:b/>
          <w:sz w:val="24"/>
          <w:szCs w:val="24"/>
        </w:rPr>
        <w:t xml:space="preserve"> </w:t>
      </w:r>
    </w:p>
    <w:p w14:paraId="527A209C" w14:textId="786DC129" w:rsidR="00D1130C" w:rsidRPr="00F77F62" w:rsidRDefault="00F77F62" w:rsidP="00D86019">
      <w:pPr>
        <w:spacing w:line="240" w:lineRule="auto"/>
        <w:rPr>
          <w:rFonts w:ascii="Times New Roman" w:hAnsi="Times New Roman"/>
          <w:b/>
          <w:sz w:val="24"/>
          <w:szCs w:val="24"/>
        </w:rPr>
      </w:pPr>
      <w:r w:rsidRPr="00F77F62">
        <w:rPr>
          <w:rFonts w:ascii="Times New Roman" w:hAnsi="Times New Roman"/>
          <w:b/>
          <w:i/>
          <w:iCs/>
          <w:sz w:val="24"/>
          <w:szCs w:val="24"/>
        </w:rPr>
        <w:t>Strong oxidizer</w:t>
      </w:r>
      <w:r w:rsidR="00D1130C" w:rsidRPr="00F77F62">
        <w:rPr>
          <w:rFonts w:ascii="Times New Roman" w:hAnsi="Times New Roman"/>
          <w:b/>
          <w:sz w:val="24"/>
          <w:szCs w:val="24"/>
        </w:rPr>
        <w:t xml:space="preserve"> -- </w:t>
      </w:r>
    </w:p>
    <w:p w14:paraId="1519C094" w14:textId="2E7BC308" w:rsidR="00D1130C" w:rsidRPr="00F77F62" w:rsidRDefault="00F77F62" w:rsidP="00D86019">
      <w:pPr>
        <w:spacing w:line="240" w:lineRule="auto"/>
        <w:rPr>
          <w:rFonts w:ascii="Times New Roman" w:hAnsi="Times New Roman"/>
          <w:bCs/>
          <w:sz w:val="24"/>
          <w:szCs w:val="24"/>
        </w:rPr>
      </w:pPr>
      <w:r w:rsidRPr="00F77F62">
        <w:rPr>
          <w:rFonts w:ascii="Times New Roman" w:hAnsi="Times New Roman"/>
          <w:bCs/>
          <w:sz w:val="24"/>
          <w:szCs w:val="24"/>
        </w:rPr>
        <w:t>Piranha solution, also known as piranha etch, is a mixture of sulfuric acid (H</w:t>
      </w:r>
      <w:r w:rsidRPr="00F77F62">
        <w:rPr>
          <w:rFonts w:ascii="Times New Roman" w:hAnsi="Times New Roman"/>
          <w:bCs/>
          <w:sz w:val="24"/>
          <w:szCs w:val="24"/>
          <w:vertAlign w:val="subscript"/>
        </w:rPr>
        <w:t>2</w:t>
      </w:r>
      <w:r w:rsidRPr="00F77F62">
        <w:rPr>
          <w:rFonts w:ascii="Times New Roman" w:hAnsi="Times New Roman"/>
          <w:bCs/>
          <w:sz w:val="24"/>
          <w:szCs w:val="24"/>
        </w:rPr>
        <w:t>SO</w:t>
      </w:r>
      <w:r w:rsidRPr="00F77F62">
        <w:rPr>
          <w:rFonts w:ascii="Times New Roman" w:hAnsi="Times New Roman"/>
          <w:bCs/>
          <w:sz w:val="24"/>
          <w:szCs w:val="24"/>
          <w:vertAlign w:val="subscript"/>
        </w:rPr>
        <w:t>4</w:t>
      </w:r>
      <w:r w:rsidRPr="00F77F62">
        <w:rPr>
          <w:rFonts w:ascii="Times New Roman" w:hAnsi="Times New Roman"/>
          <w:bCs/>
          <w:sz w:val="24"/>
          <w:szCs w:val="24"/>
        </w:rPr>
        <w:t>) and hydrogen peroxide (H</w:t>
      </w:r>
      <w:r w:rsidRPr="00F77F62">
        <w:rPr>
          <w:rFonts w:ascii="Times New Roman" w:hAnsi="Times New Roman"/>
          <w:bCs/>
          <w:sz w:val="24"/>
          <w:szCs w:val="24"/>
          <w:vertAlign w:val="subscript"/>
        </w:rPr>
        <w:t>2</w:t>
      </w:r>
      <w:r w:rsidRPr="00F77F62">
        <w:rPr>
          <w:rFonts w:ascii="Times New Roman" w:hAnsi="Times New Roman"/>
          <w:bCs/>
          <w:sz w:val="24"/>
          <w:szCs w:val="24"/>
        </w:rPr>
        <w:t>O</w:t>
      </w:r>
      <w:r w:rsidRPr="00F77F62">
        <w:rPr>
          <w:rFonts w:ascii="Times New Roman" w:hAnsi="Times New Roman"/>
          <w:bCs/>
          <w:sz w:val="24"/>
          <w:szCs w:val="24"/>
          <w:vertAlign w:val="subscript"/>
        </w:rPr>
        <w:t>2</w:t>
      </w:r>
      <w:r w:rsidRPr="00F77F62">
        <w:rPr>
          <w:rFonts w:ascii="Times New Roman" w:hAnsi="Times New Roman"/>
          <w:bCs/>
          <w:sz w:val="24"/>
          <w:szCs w:val="24"/>
        </w:rPr>
        <w:t>), used to clean organic residues off substrates. Because the mixture is a strong oxidizer, it will remove most organic matter, and it will also hydroxylate most surfaces (add OH groups), making them extremely hydrophilic (water compatible). Piranha solution is used frequently in the microelectronics industry, e.g. to clean photoresist residue from silicon wafers.</w:t>
      </w:r>
    </w:p>
    <w:p w14:paraId="7711722D" w14:textId="5B5B006C" w:rsidR="00F77F62" w:rsidRDefault="00F77F62" w:rsidP="00D86019">
      <w:pPr>
        <w:spacing w:line="240" w:lineRule="auto"/>
        <w:rPr>
          <w:rFonts w:ascii="Times New Roman" w:hAnsi="Times New Roman"/>
          <w:bCs/>
          <w:sz w:val="24"/>
          <w:szCs w:val="24"/>
        </w:rPr>
      </w:pPr>
      <w:r w:rsidRPr="00F77F62">
        <w:rPr>
          <w:rFonts w:ascii="Times New Roman" w:hAnsi="Times New Roman"/>
          <w:bCs/>
          <w:sz w:val="24"/>
          <w:szCs w:val="24"/>
        </w:rPr>
        <w:t>Piranha solution is very dangerous, being both strongly acidic and a strong oxidizer.</w:t>
      </w:r>
      <w:r w:rsidRPr="00F77F62">
        <w:rPr>
          <w:rFonts w:ascii="Times New Roman" w:hAnsi="Times New Roman"/>
          <w:b/>
          <w:sz w:val="24"/>
          <w:szCs w:val="24"/>
        </w:rPr>
        <w:t xml:space="preserve"> </w:t>
      </w:r>
      <w:r w:rsidRPr="00F77F62">
        <w:rPr>
          <w:rFonts w:ascii="Times New Roman" w:hAnsi="Times New Roman"/>
          <w:bCs/>
          <w:sz w:val="24"/>
          <w:szCs w:val="24"/>
        </w:rPr>
        <w:t>Before using Piranha, a worker should attempt more stable methods of removing stains, tars or clogs. Often, glassware will "clean itself" if simply left with a rinse of a cleaning solution present. An immediate example for a suitable substitute, prior to using Piranha, is 98% sulfuric acid.</w:t>
      </w:r>
    </w:p>
    <w:p w14:paraId="7B7832A7" w14:textId="15C38C26" w:rsidR="00D1130C" w:rsidRPr="00F77F62" w:rsidRDefault="00F77F62" w:rsidP="00D86019">
      <w:pPr>
        <w:spacing w:line="240" w:lineRule="auto"/>
        <w:rPr>
          <w:rFonts w:ascii="Times New Roman" w:hAnsi="Times New Roman"/>
          <w:b/>
          <w:i/>
          <w:iCs/>
          <w:sz w:val="24"/>
          <w:szCs w:val="24"/>
        </w:rPr>
      </w:pPr>
      <w:r w:rsidRPr="00F77F62">
        <w:rPr>
          <w:rFonts w:ascii="Times New Roman" w:hAnsi="Times New Roman"/>
          <w:b/>
          <w:i/>
          <w:iCs/>
          <w:sz w:val="24"/>
          <w:szCs w:val="24"/>
        </w:rPr>
        <w:t xml:space="preserve">Explosion hazard – </w:t>
      </w:r>
    </w:p>
    <w:p w14:paraId="337B2065" w14:textId="77777777" w:rsidR="00F77F62" w:rsidRPr="00F77F62" w:rsidRDefault="00F77F62" w:rsidP="00F77F62">
      <w:pPr>
        <w:spacing w:line="240" w:lineRule="auto"/>
        <w:rPr>
          <w:rFonts w:ascii="Times New Roman" w:hAnsi="Times New Roman"/>
          <w:bCs/>
          <w:sz w:val="24"/>
          <w:szCs w:val="24"/>
        </w:rPr>
      </w:pPr>
      <w:r w:rsidRPr="00F77F62">
        <w:rPr>
          <w:rFonts w:ascii="Times New Roman" w:hAnsi="Times New Roman"/>
          <w:bCs/>
          <w:sz w:val="24"/>
          <w:szCs w:val="24"/>
        </w:rPr>
        <w:t xml:space="preserve">Mixing of the solution ingredients is exothermic. The resultant heat can bring solution temperatures up to 120°C. One must allow the solution to cool reasonably before applying any </w:t>
      </w:r>
      <w:r w:rsidRPr="00F77F62">
        <w:rPr>
          <w:rFonts w:ascii="Times New Roman" w:hAnsi="Times New Roman"/>
          <w:bCs/>
          <w:sz w:val="24"/>
          <w:szCs w:val="24"/>
        </w:rPr>
        <w:lastRenderedPageBreak/>
        <w:t>heat. The sudden increase in temperature can also lead to violent boiling, or even splashing of the extremely acidic solution. Also, explosions may occur if the peroxide solution concentration is more than 50%.  A 30% peroxide in water solution is more reasonable.</w:t>
      </w:r>
    </w:p>
    <w:p w14:paraId="1596A261" w14:textId="77777777" w:rsidR="00F77F62" w:rsidRPr="00F77F62" w:rsidRDefault="00F77F62" w:rsidP="00F77F62">
      <w:pPr>
        <w:spacing w:line="240" w:lineRule="auto"/>
        <w:rPr>
          <w:rFonts w:ascii="Times New Roman" w:hAnsi="Times New Roman"/>
          <w:bCs/>
          <w:sz w:val="24"/>
          <w:szCs w:val="24"/>
        </w:rPr>
      </w:pPr>
      <w:r w:rsidRPr="00F77F62">
        <w:rPr>
          <w:rFonts w:ascii="Times New Roman" w:hAnsi="Times New Roman"/>
          <w:bCs/>
          <w:sz w:val="24"/>
          <w:szCs w:val="24"/>
        </w:rPr>
        <w:t>Many different mixture ratios are commonly used, and all are called piranha. A typical mixture is 3:1 concentrated sulfuric acid to 30% hydrogen peroxide solution; other protocols may use a 4:1 or even 7:1 mixture. A closely related mixture, sometimes called "base piranha", is a 3:1 mixture of ammonium hydroxide (NH4OH) with hydrogen peroxide. Base piranha is also known under the name of TL1 cleaning.</w:t>
      </w:r>
    </w:p>
    <w:p w14:paraId="7057219C" w14:textId="59B15D93" w:rsidR="00F77F62" w:rsidRPr="00D1130C" w:rsidRDefault="00F77F62" w:rsidP="00F77F62">
      <w:pPr>
        <w:spacing w:line="240" w:lineRule="auto"/>
        <w:rPr>
          <w:rFonts w:ascii="Times New Roman" w:hAnsi="Times New Roman"/>
          <w:bCs/>
          <w:sz w:val="24"/>
          <w:szCs w:val="24"/>
        </w:rPr>
      </w:pPr>
      <w:r w:rsidRPr="00F77F62">
        <w:rPr>
          <w:rFonts w:ascii="Times New Roman" w:hAnsi="Times New Roman"/>
          <w:bCs/>
          <w:sz w:val="24"/>
          <w:szCs w:val="24"/>
        </w:rPr>
        <w:t>The traditional piranha solution is a 3:1 mixture of sulfuric acid and 30% hydrogen peroxide.  The solution may be mixed before application or directly applied to the material, applying the sulfuric acid first, followed by the peroxide.  Piranha solutions are extremely energetic and may result in explosion or skin burns if not handled with extreme caution.</w:t>
      </w:r>
    </w:p>
    <w:p w14:paraId="499C36D4" w14:textId="331DA8A5" w:rsidR="00D1130C" w:rsidRPr="00D1130C" w:rsidRDefault="00076545" w:rsidP="00BF4B1F">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Engineering </w:t>
      </w:r>
      <w:r w:rsidR="007679F9" w:rsidRPr="00BF67A3">
        <w:rPr>
          <w:rFonts w:ascii="Times New Roman" w:hAnsi="Times New Roman"/>
          <w:b/>
          <w:sz w:val="24"/>
          <w:szCs w:val="24"/>
        </w:rPr>
        <w:t xml:space="preserve">&amp; Administrative </w:t>
      </w:r>
      <w:r w:rsidRPr="00BF67A3">
        <w:rPr>
          <w:rFonts w:ascii="Times New Roman" w:hAnsi="Times New Roman"/>
          <w:b/>
          <w:sz w:val="24"/>
          <w:szCs w:val="24"/>
        </w:rPr>
        <w:t>Controls</w:t>
      </w:r>
    </w:p>
    <w:p w14:paraId="25C40567" w14:textId="364310B2" w:rsidR="00BF4B1F" w:rsidRDefault="004E0495" w:rsidP="00BF4B1F">
      <w:pPr>
        <w:spacing w:line="240" w:lineRule="auto"/>
        <w:rPr>
          <w:rFonts w:ascii="Times New Roman" w:hAnsi="Times New Roman" w:cs="Times New Roman"/>
          <w:sz w:val="24"/>
          <w:szCs w:val="24"/>
        </w:rPr>
      </w:pPr>
      <w:r>
        <w:rPr>
          <w:rFonts w:ascii="Times New Roman" w:hAnsi="Times New Roman" w:cs="Times New Roman"/>
          <w:sz w:val="24"/>
          <w:szCs w:val="24"/>
        </w:rPr>
        <w:t>Piranha solution</w:t>
      </w:r>
      <w:r w:rsidR="00300826">
        <w:rPr>
          <w:rFonts w:ascii="Times New Roman" w:hAnsi="Times New Roman" w:cs="Times New Roman"/>
          <w:sz w:val="24"/>
          <w:szCs w:val="24"/>
        </w:rPr>
        <w:t xml:space="preserve"> must only be handled/used within the chemical fume hood, which is designed to pull air and fumes up and away from the user</w:t>
      </w:r>
      <w:r w:rsidR="00EF61AE">
        <w:rPr>
          <w:rFonts w:ascii="Times New Roman" w:hAnsi="Times New Roman" w:cs="Times New Roman"/>
          <w:sz w:val="24"/>
          <w:szCs w:val="24"/>
        </w:rPr>
        <w:t xml:space="preserve"> (Engineering Control).</w:t>
      </w:r>
    </w:p>
    <w:p w14:paraId="31BF6CC0" w14:textId="1749AF38" w:rsidR="00EF61AE" w:rsidRPr="008A0158" w:rsidRDefault="00EF61AE" w:rsidP="00BF4B1F">
      <w:pPr>
        <w:spacing w:line="240" w:lineRule="auto"/>
        <w:rPr>
          <w:rFonts w:ascii="Times New Roman" w:hAnsi="Times New Roman" w:cs="Times New Roman"/>
          <w:sz w:val="24"/>
          <w:szCs w:val="24"/>
        </w:rPr>
      </w:pPr>
      <w:r>
        <w:rPr>
          <w:rFonts w:ascii="Times New Roman" w:hAnsi="Times New Roman" w:cs="Times New Roman"/>
          <w:sz w:val="24"/>
          <w:szCs w:val="24"/>
        </w:rPr>
        <w:t xml:space="preserve">All lab personnel who use </w:t>
      </w:r>
      <w:r w:rsidR="004E0495">
        <w:rPr>
          <w:rFonts w:ascii="Times New Roman" w:hAnsi="Times New Roman" w:cs="Times New Roman"/>
          <w:sz w:val="24"/>
          <w:szCs w:val="24"/>
        </w:rPr>
        <w:t>piranha solution</w:t>
      </w:r>
      <w:r>
        <w:rPr>
          <w:rFonts w:ascii="Times New Roman" w:hAnsi="Times New Roman" w:cs="Times New Roman"/>
          <w:sz w:val="24"/>
          <w:szCs w:val="24"/>
        </w:rPr>
        <w:t xml:space="preserve"> must be trained on the hazards of </w:t>
      </w:r>
      <w:r w:rsidR="004E0495">
        <w:rPr>
          <w:rFonts w:ascii="Times New Roman" w:hAnsi="Times New Roman" w:cs="Times New Roman"/>
          <w:sz w:val="24"/>
          <w:szCs w:val="24"/>
        </w:rPr>
        <w:t>piranha solution</w:t>
      </w:r>
      <w:r>
        <w:rPr>
          <w:rFonts w:ascii="Times New Roman" w:hAnsi="Times New Roman" w:cs="Times New Roman"/>
          <w:sz w:val="24"/>
          <w:szCs w:val="24"/>
        </w:rPr>
        <w:t>, including being familiar with this SOP (Administrative Control).</w:t>
      </w:r>
    </w:p>
    <w:p w14:paraId="29ED9B1B" w14:textId="5546F533" w:rsidR="00991984" w:rsidRPr="008A0158" w:rsidRDefault="007679F9" w:rsidP="00BF4B1F">
      <w:pPr>
        <w:spacing w:line="240" w:lineRule="auto"/>
        <w:rPr>
          <w:rFonts w:ascii="Times New Roman" w:hAnsi="Times New Roman" w:cs="Times New Roman"/>
          <w:sz w:val="24"/>
          <w:szCs w:val="24"/>
        </w:rPr>
      </w:pPr>
      <w:r w:rsidRPr="008A0158">
        <w:rPr>
          <w:rFonts w:ascii="Times New Roman" w:hAnsi="Times New Roman" w:cs="Times New Roman"/>
          <w:sz w:val="24"/>
          <w:szCs w:val="24"/>
        </w:rPr>
        <w:t xml:space="preserve">The door to the </w:t>
      </w:r>
      <w:r w:rsidR="00560847">
        <w:rPr>
          <w:rFonts w:ascii="Times New Roman" w:hAnsi="Times New Roman" w:cs="Times New Roman"/>
          <w:sz w:val="24"/>
          <w:szCs w:val="24"/>
        </w:rPr>
        <w:t>__________</w:t>
      </w:r>
      <w:r w:rsidR="00300826">
        <w:rPr>
          <w:rFonts w:ascii="Times New Roman" w:hAnsi="Times New Roman" w:cs="Times New Roman"/>
          <w:sz w:val="24"/>
          <w:szCs w:val="24"/>
        </w:rPr>
        <w:t xml:space="preserve"> l</w:t>
      </w:r>
      <w:r w:rsidRPr="008A0158">
        <w:rPr>
          <w:rFonts w:ascii="Times New Roman" w:hAnsi="Times New Roman" w:cs="Times New Roman"/>
          <w:sz w:val="24"/>
          <w:szCs w:val="24"/>
        </w:rPr>
        <w:t>ab is posted with signage indicating the presence</w:t>
      </w:r>
      <w:r w:rsidR="00300826">
        <w:rPr>
          <w:rFonts w:ascii="Times New Roman" w:hAnsi="Times New Roman" w:cs="Times New Roman"/>
          <w:sz w:val="24"/>
          <w:szCs w:val="24"/>
        </w:rPr>
        <w:t xml:space="preserve"> and hazards associated with</w:t>
      </w:r>
      <w:r w:rsidRPr="008A0158">
        <w:rPr>
          <w:rFonts w:ascii="Times New Roman" w:hAnsi="Times New Roman" w:cs="Times New Roman"/>
          <w:sz w:val="24"/>
          <w:szCs w:val="24"/>
        </w:rPr>
        <w:t xml:space="preserve"> </w:t>
      </w:r>
      <w:r w:rsidR="004E0495">
        <w:rPr>
          <w:rFonts w:ascii="Times New Roman" w:hAnsi="Times New Roman" w:cs="Times New Roman"/>
          <w:sz w:val="24"/>
          <w:szCs w:val="24"/>
        </w:rPr>
        <w:t>piranha solution</w:t>
      </w:r>
      <w:r w:rsidR="00EF61AE">
        <w:rPr>
          <w:rFonts w:ascii="Times New Roman" w:hAnsi="Times New Roman" w:cs="Times New Roman"/>
          <w:sz w:val="24"/>
          <w:szCs w:val="24"/>
        </w:rPr>
        <w:t xml:space="preserve"> (Administrative Control).</w:t>
      </w:r>
    </w:p>
    <w:p w14:paraId="7818AE64" w14:textId="77777777" w:rsidR="00361963" w:rsidRPr="008A0158" w:rsidRDefault="00361963" w:rsidP="00361963">
      <w:pPr>
        <w:pStyle w:val="ListParagraph"/>
        <w:spacing w:line="240" w:lineRule="auto"/>
        <w:ind w:left="1080"/>
        <w:rPr>
          <w:rFonts w:ascii="Times New Roman" w:hAnsi="Times New Roman"/>
          <w:sz w:val="24"/>
          <w:szCs w:val="24"/>
        </w:rPr>
      </w:pPr>
    </w:p>
    <w:p w14:paraId="60D05F45" w14:textId="77777777" w:rsidR="00BF67A3" w:rsidRPr="00BF67A3" w:rsidRDefault="00BF67A3" w:rsidP="00BF67A3">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Personal Protective Equipment (PPE) </w:t>
      </w:r>
    </w:p>
    <w:p w14:paraId="22A6ECD9" w14:textId="2D08CCFF" w:rsidR="00BF67A3" w:rsidRPr="002020AB" w:rsidRDefault="00BF67A3" w:rsidP="009F7032">
      <w:pPr>
        <w:numPr>
          <w:ilvl w:val="0"/>
          <w:numId w:val="19"/>
        </w:numPr>
        <w:spacing w:after="0" w:line="240" w:lineRule="auto"/>
        <w:rPr>
          <w:rFonts w:ascii="Times New Roman" w:eastAsia="Calibri" w:hAnsi="Times New Roman" w:cs="Times New Roman"/>
          <w:sz w:val="24"/>
          <w:szCs w:val="24"/>
        </w:rPr>
      </w:pPr>
      <w:r w:rsidRPr="002020AB">
        <w:rPr>
          <w:rFonts w:ascii="Times New Roman" w:eastAsia="Calibri" w:hAnsi="Times New Roman" w:cs="Times New Roman"/>
          <w:i/>
          <w:sz w:val="24"/>
          <w:szCs w:val="24"/>
        </w:rPr>
        <w:t>Hand Protection</w:t>
      </w:r>
      <w:r w:rsidRPr="002020AB">
        <w:rPr>
          <w:rFonts w:ascii="Times New Roman" w:eastAsia="Calibri" w:hAnsi="Times New Roman" w:cs="Times New Roman"/>
          <w:sz w:val="24"/>
          <w:szCs w:val="24"/>
        </w:rPr>
        <w:t xml:space="preserve">: </w:t>
      </w:r>
      <w:r w:rsidR="00D1130C">
        <w:rPr>
          <w:rFonts w:ascii="Times New Roman" w:eastAsia="Calibri" w:hAnsi="Times New Roman" w:cs="Times New Roman"/>
          <w:sz w:val="24"/>
          <w:szCs w:val="24"/>
        </w:rPr>
        <w:t xml:space="preserve">At a minimum complete protection of the skin is essential. </w:t>
      </w:r>
      <w:r w:rsidR="00F77F62">
        <w:rPr>
          <w:rFonts w:ascii="Times New Roman" w:eastAsia="Calibri" w:hAnsi="Times New Roman" w:cs="Times New Roman"/>
          <w:bCs/>
          <w:sz w:val="24"/>
          <w:szCs w:val="24"/>
        </w:rPr>
        <w:t>Neoprene or nitrile</w:t>
      </w:r>
      <w:r w:rsidR="002020AB" w:rsidRPr="002020AB">
        <w:rPr>
          <w:rFonts w:ascii="Times New Roman" w:eastAsia="Calibri" w:hAnsi="Times New Roman" w:cs="Times New Roman"/>
          <w:bCs/>
          <w:sz w:val="24"/>
          <w:szCs w:val="24"/>
        </w:rPr>
        <w:t xml:space="preserve"> gloves are recommended</w:t>
      </w:r>
      <w:r w:rsidR="002020AB">
        <w:rPr>
          <w:rFonts w:ascii="Times New Roman" w:eastAsia="Calibri" w:hAnsi="Times New Roman" w:cs="Times New Roman"/>
          <w:bCs/>
          <w:sz w:val="24"/>
          <w:szCs w:val="24"/>
        </w:rPr>
        <w:t>.</w:t>
      </w:r>
      <w:r w:rsidR="002020AB">
        <w:rPr>
          <w:rFonts w:ascii="Times New Roman" w:eastAsia="Calibri" w:hAnsi="Times New Roman" w:cs="Times New Roman"/>
          <w:bCs/>
          <w:sz w:val="24"/>
          <w:szCs w:val="24"/>
        </w:rPr>
        <w:br/>
      </w:r>
    </w:p>
    <w:p w14:paraId="78D8F55B" w14:textId="1F50D0DB" w:rsidR="00BF67A3" w:rsidRPr="00BF67A3" w:rsidRDefault="00BF67A3" w:rsidP="00BF67A3">
      <w:pPr>
        <w:numPr>
          <w:ilvl w:val="0"/>
          <w:numId w:val="19"/>
        </w:numPr>
        <w:spacing w:after="0" w:line="240" w:lineRule="auto"/>
        <w:rPr>
          <w:rFonts w:ascii="Times New Roman" w:eastAsia="Calibri" w:hAnsi="Times New Roman" w:cs="Times New Roman"/>
          <w:sz w:val="24"/>
          <w:szCs w:val="24"/>
        </w:rPr>
      </w:pPr>
      <w:r w:rsidRPr="00BF67A3">
        <w:rPr>
          <w:rFonts w:ascii="Times New Roman" w:eastAsia="Calibri" w:hAnsi="Times New Roman" w:cs="Times New Roman"/>
          <w:i/>
          <w:sz w:val="24"/>
          <w:szCs w:val="24"/>
        </w:rPr>
        <w:t>Eye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Safety glasses or splash goggles must be worn when handling </w:t>
      </w:r>
      <w:r w:rsidR="004E0495">
        <w:rPr>
          <w:rFonts w:ascii="Times New Roman" w:eastAsia="Calibri" w:hAnsi="Times New Roman" w:cs="Times New Roman"/>
          <w:bCs/>
          <w:sz w:val="24"/>
          <w:szCs w:val="24"/>
        </w:rPr>
        <w:t>piranha solution</w:t>
      </w:r>
      <w:r w:rsidRPr="00BF67A3">
        <w:rPr>
          <w:rFonts w:ascii="Times New Roman" w:eastAsia="Calibri" w:hAnsi="Times New Roman" w:cs="Times New Roman"/>
          <w:bCs/>
          <w:sz w:val="24"/>
          <w:szCs w:val="24"/>
        </w:rPr>
        <w:t>.</w:t>
      </w:r>
      <w:r w:rsidR="00F77F62">
        <w:rPr>
          <w:rFonts w:ascii="Times New Roman" w:eastAsia="Calibri" w:hAnsi="Times New Roman" w:cs="Times New Roman"/>
          <w:bCs/>
          <w:sz w:val="24"/>
          <w:szCs w:val="24"/>
        </w:rPr>
        <w:t xml:space="preserve"> A face shield is recommended.</w:t>
      </w:r>
    </w:p>
    <w:p w14:paraId="36498A90" w14:textId="77777777" w:rsidR="00BF67A3" w:rsidRPr="00BF67A3" w:rsidRDefault="00BF67A3" w:rsidP="00BF67A3">
      <w:pPr>
        <w:spacing w:after="0" w:line="240" w:lineRule="auto"/>
        <w:rPr>
          <w:rFonts w:ascii="Times New Roman" w:eastAsia="Calibri" w:hAnsi="Times New Roman" w:cs="Times New Roman"/>
          <w:sz w:val="24"/>
          <w:szCs w:val="24"/>
        </w:rPr>
      </w:pPr>
    </w:p>
    <w:p w14:paraId="3E557C5F" w14:textId="2DE29A3A"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Skin and Body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A lab coat must be worn when handling </w:t>
      </w:r>
      <w:r w:rsidR="004E0495">
        <w:rPr>
          <w:rFonts w:ascii="Times New Roman" w:eastAsia="Calibri" w:hAnsi="Times New Roman" w:cs="Times New Roman"/>
          <w:bCs/>
          <w:sz w:val="24"/>
          <w:szCs w:val="24"/>
        </w:rPr>
        <w:t>piranha solution</w:t>
      </w:r>
      <w:r w:rsidRPr="00BF67A3">
        <w:rPr>
          <w:rFonts w:ascii="Times New Roman" w:eastAsia="Calibri" w:hAnsi="Times New Roman" w:cs="Times New Roman"/>
          <w:bCs/>
          <w:sz w:val="24"/>
          <w:szCs w:val="24"/>
        </w:rPr>
        <w:t>.</w:t>
      </w:r>
    </w:p>
    <w:p w14:paraId="70911BFB" w14:textId="77777777" w:rsidR="00BF67A3" w:rsidRPr="00BF67A3" w:rsidRDefault="00BF67A3" w:rsidP="00BF67A3">
      <w:pPr>
        <w:spacing w:after="0" w:line="240" w:lineRule="auto"/>
        <w:rPr>
          <w:rFonts w:ascii="Times New Roman" w:eastAsia="Calibri" w:hAnsi="Times New Roman" w:cs="Times New Roman"/>
          <w:sz w:val="24"/>
          <w:szCs w:val="24"/>
        </w:rPr>
      </w:pPr>
    </w:p>
    <w:p w14:paraId="2190FA86" w14:textId="23125684" w:rsidR="00BF67A3" w:rsidRDefault="00BF67A3" w:rsidP="00BF67A3">
      <w:pPr>
        <w:pStyle w:val="ListParagraph"/>
        <w:numPr>
          <w:ilvl w:val="0"/>
          <w:numId w:val="23"/>
        </w:numPr>
        <w:spacing w:line="240" w:lineRule="auto"/>
        <w:rPr>
          <w:rFonts w:ascii="Times New Roman" w:hAnsi="Times New Roman"/>
          <w:sz w:val="24"/>
          <w:szCs w:val="24"/>
        </w:rPr>
      </w:pPr>
      <w:r w:rsidRPr="00BF67A3">
        <w:rPr>
          <w:rFonts w:ascii="Times New Roman" w:eastAsiaTheme="minorHAnsi" w:hAnsi="Times New Roman" w:cstheme="minorBidi"/>
          <w:i/>
          <w:sz w:val="24"/>
          <w:szCs w:val="24"/>
          <w:lang w:eastAsia="en-US"/>
        </w:rPr>
        <w:t>Respiratory Protection</w:t>
      </w:r>
      <w:r w:rsidRPr="00BF67A3">
        <w:rPr>
          <w:rFonts w:ascii="Times New Roman" w:eastAsiaTheme="minorHAnsi" w:hAnsi="Times New Roman" w:cstheme="minorBidi"/>
          <w:sz w:val="24"/>
          <w:szCs w:val="24"/>
          <w:lang w:eastAsia="en-US"/>
        </w:rPr>
        <w:t xml:space="preserve">: </w:t>
      </w:r>
      <w:r w:rsidR="00F77F62">
        <w:rPr>
          <w:rFonts w:ascii="Times New Roman" w:eastAsiaTheme="minorHAnsi" w:hAnsi="Times New Roman" w:cstheme="minorBidi"/>
          <w:bCs/>
          <w:sz w:val="24"/>
          <w:szCs w:val="24"/>
          <w:lang w:eastAsia="en-US"/>
        </w:rPr>
        <w:t>Piranha solution</w:t>
      </w:r>
      <w:r w:rsidR="002020AB">
        <w:rPr>
          <w:rFonts w:ascii="Times New Roman" w:eastAsiaTheme="minorHAnsi" w:hAnsi="Times New Roman" w:cstheme="minorBidi"/>
          <w:bCs/>
          <w:sz w:val="24"/>
          <w:szCs w:val="24"/>
          <w:lang w:eastAsia="en-US"/>
        </w:rPr>
        <w:t xml:space="preserve"> s</w:t>
      </w:r>
      <w:r w:rsidR="002020AB" w:rsidRPr="002020AB">
        <w:rPr>
          <w:rFonts w:ascii="Times New Roman" w:eastAsiaTheme="minorHAnsi" w:hAnsi="Times New Roman" w:cstheme="minorBidi"/>
          <w:bCs/>
          <w:sz w:val="24"/>
          <w:szCs w:val="24"/>
          <w:lang w:eastAsia="en-US"/>
        </w:rPr>
        <w:t>hould always be used in fume hood</w:t>
      </w:r>
    </w:p>
    <w:p w14:paraId="2DEF1CF9" w14:textId="77777777" w:rsidR="00B2317C" w:rsidRPr="00BF67A3" w:rsidRDefault="00B2317C" w:rsidP="00B2317C">
      <w:pPr>
        <w:pStyle w:val="ListParagraph"/>
        <w:spacing w:line="240" w:lineRule="auto"/>
        <w:rPr>
          <w:rFonts w:ascii="Times New Roman" w:hAnsi="Times New Roman"/>
          <w:sz w:val="24"/>
          <w:szCs w:val="24"/>
        </w:rPr>
      </w:pPr>
    </w:p>
    <w:p w14:paraId="23F72C16" w14:textId="65B2965E" w:rsidR="00BF4B1F" w:rsidRPr="00BF67A3" w:rsidRDefault="00F77F62" w:rsidP="00BF4B1F">
      <w:pPr>
        <w:pStyle w:val="ListParagraph"/>
        <w:numPr>
          <w:ilvl w:val="0"/>
          <w:numId w:val="13"/>
        </w:numPr>
        <w:spacing w:line="240" w:lineRule="auto"/>
        <w:rPr>
          <w:rFonts w:ascii="Times New Roman" w:hAnsi="Times New Roman"/>
          <w:sz w:val="24"/>
          <w:szCs w:val="24"/>
        </w:rPr>
      </w:pPr>
      <w:r>
        <w:rPr>
          <w:rFonts w:ascii="Times New Roman" w:hAnsi="Times New Roman"/>
          <w:b/>
          <w:sz w:val="24"/>
          <w:szCs w:val="24"/>
        </w:rPr>
        <w:t xml:space="preserve">Standard Operating Procedures for </w:t>
      </w:r>
      <w:r w:rsidR="00920E36">
        <w:rPr>
          <w:rFonts w:ascii="Times New Roman" w:hAnsi="Times New Roman"/>
          <w:b/>
          <w:sz w:val="24"/>
          <w:szCs w:val="24"/>
        </w:rPr>
        <w:t>Handling</w:t>
      </w:r>
      <w:r>
        <w:rPr>
          <w:rFonts w:ascii="Times New Roman" w:hAnsi="Times New Roman"/>
          <w:b/>
          <w:sz w:val="24"/>
          <w:szCs w:val="24"/>
        </w:rPr>
        <w:t xml:space="preserve"> Piranha Solution</w:t>
      </w:r>
      <w:r w:rsidR="00A83349" w:rsidRPr="00BF67A3">
        <w:rPr>
          <w:rFonts w:ascii="Times New Roman" w:hAnsi="Times New Roman"/>
          <w:b/>
          <w:sz w:val="24"/>
          <w:szCs w:val="24"/>
        </w:rPr>
        <w:t xml:space="preserve">: </w:t>
      </w:r>
    </w:p>
    <w:p w14:paraId="6678A1F0" w14:textId="58F1B5DA" w:rsidR="00D1130C" w:rsidRPr="00D1130C" w:rsidRDefault="00D1130C" w:rsidP="00D1130C">
      <w:pPr>
        <w:rPr>
          <w:rFonts w:ascii="Times New Roman" w:hAnsi="Times New Roman"/>
          <w:sz w:val="24"/>
          <w:szCs w:val="24"/>
          <w:u w:val="single"/>
        </w:rPr>
      </w:pPr>
      <w:r w:rsidRPr="00D1130C">
        <w:rPr>
          <w:rFonts w:ascii="Times New Roman" w:hAnsi="Times New Roman"/>
          <w:sz w:val="24"/>
          <w:szCs w:val="24"/>
          <w:u w:val="single"/>
        </w:rPr>
        <w:t>Handling</w:t>
      </w:r>
    </w:p>
    <w:p w14:paraId="5F3909FA" w14:textId="77777777" w:rsidR="00F77F62" w:rsidRPr="00F77F62" w:rsidRDefault="002020AB" w:rsidP="00F77F62">
      <w:pPr>
        <w:pStyle w:val="ListParagraph"/>
        <w:numPr>
          <w:ilvl w:val="1"/>
          <w:numId w:val="13"/>
        </w:numPr>
        <w:rPr>
          <w:rFonts w:ascii="Times New Roman" w:eastAsia="Calibri" w:hAnsi="Times New Roman"/>
          <w:sz w:val="24"/>
          <w:szCs w:val="24"/>
        </w:rPr>
      </w:pPr>
      <w:r w:rsidRPr="002020AB">
        <w:rPr>
          <w:rFonts w:ascii="Times New Roman" w:eastAsia="Calibri" w:hAnsi="Times New Roman"/>
          <w:sz w:val="24"/>
          <w:szCs w:val="24"/>
        </w:rPr>
        <w:t xml:space="preserve">DO not breathe vapor.  </w:t>
      </w:r>
      <w:r w:rsidR="00F77F62" w:rsidRPr="00F77F62">
        <w:rPr>
          <w:rFonts w:ascii="Times New Roman" w:eastAsia="Calibri" w:hAnsi="Times New Roman"/>
          <w:sz w:val="24"/>
          <w:szCs w:val="24"/>
        </w:rPr>
        <w:t xml:space="preserve">Always use glass (preferably Pyrex) containers.  Piranha will melt plastics.  </w:t>
      </w:r>
    </w:p>
    <w:p w14:paraId="2A40B19C" w14:textId="77777777" w:rsidR="00F77F62" w:rsidRPr="00F77F62" w:rsidRDefault="00F77F62" w:rsidP="00F77F62">
      <w:pPr>
        <w:pStyle w:val="ListParagraph"/>
        <w:numPr>
          <w:ilvl w:val="1"/>
          <w:numId w:val="13"/>
        </w:numPr>
        <w:rPr>
          <w:rFonts w:ascii="Times New Roman" w:eastAsia="Calibri" w:hAnsi="Times New Roman"/>
          <w:sz w:val="24"/>
          <w:szCs w:val="24"/>
        </w:rPr>
      </w:pPr>
      <w:r w:rsidRPr="00F77F62">
        <w:rPr>
          <w:rFonts w:ascii="Times New Roman" w:eastAsia="Calibri" w:hAnsi="Times New Roman"/>
          <w:sz w:val="24"/>
          <w:szCs w:val="24"/>
        </w:rPr>
        <w:t xml:space="preserve">Mix the solution in a fume hood with the sash between you and the solution.  Wear gloves and eye protection.  </w:t>
      </w:r>
    </w:p>
    <w:p w14:paraId="0EEA75D5" w14:textId="77777777" w:rsidR="00F77F62" w:rsidRPr="00F77F62" w:rsidRDefault="00F77F62" w:rsidP="00F77F62">
      <w:pPr>
        <w:pStyle w:val="ListParagraph"/>
        <w:numPr>
          <w:ilvl w:val="1"/>
          <w:numId w:val="13"/>
        </w:numPr>
        <w:rPr>
          <w:rFonts w:ascii="Times New Roman" w:eastAsia="Calibri" w:hAnsi="Times New Roman"/>
          <w:sz w:val="24"/>
          <w:szCs w:val="24"/>
        </w:rPr>
      </w:pPr>
      <w:r w:rsidRPr="00F77F62">
        <w:rPr>
          <w:rFonts w:ascii="Times New Roman" w:eastAsia="Calibri" w:hAnsi="Times New Roman"/>
          <w:sz w:val="24"/>
          <w:szCs w:val="24"/>
        </w:rPr>
        <w:t xml:space="preserve">When preparing the piranha solution, always add the peroxide to the acid.  </w:t>
      </w:r>
    </w:p>
    <w:p w14:paraId="53B71CC8" w14:textId="77777777" w:rsidR="00F77F62" w:rsidRPr="00F77F62" w:rsidRDefault="00F77F62" w:rsidP="00F77F62">
      <w:pPr>
        <w:pStyle w:val="ListParagraph"/>
        <w:numPr>
          <w:ilvl w:val="1"/>
          <w:numId w:val="13"/>
        </w:numPr>
        <w:rPr>
          <w:rFonts w:ascii="Times New Roman" w:eastAsia="Calibri" w:hAnsi="Times New Roman"/>
          <w:sz w:val="24"/>
          <w:szCs w:val="24"/>
        </w:rPr>
      </w:pPr>
      <w:r w:rsidRPr="00F77F62">
        <w:rPr>
          <w:rFonts w:ascii="Times New Roman" w:eastAsia="Calibri" w:hAnsi="Times New Roman"/>
          <w:sz w:val="24"/>
          <w:szCs w:val="24"/>
        </w:rPr>
        <w:lastRenderedPageBreak/>
        <w:t xml:space="preserve">Piranha solution is very energetic and potentially explosive.  It is very likely to become hot, more than 100 degrees C. Handle with care.  </w:t>
      </w:r>
    </w:p>
    <w:p w14:paraId="32D80B89" w14:textId="77777777" w:rsidR="00F77F62" w:rsidRPr="00F77F62" w:rsidRDefault="00F77F62" w:rsidP="00F77F62">
      <w:pPr>
        <w:pStyle w:val="ListParagraph"/>
        <w:numPr>
          <w:ilvl w:val="1"/>
          <w:numId w:val="13"/>
        </w:numPr>
        <w:rPr>
          <w:rFonts w:ascii="Times New Roman" w:eastAsia="Calibri" w:hAnsi="Times New Roman"/>
          <w:sz w:val="24"/>
          <w:szCs w:val="24"/>
        </w:rPr>
      </w:pPr>
      <w:r w:rsidRPr="00F77F62">
        <w:rPr>
          <w:rFonts w:ascii="Times New Roman" w:eastAsia="Calibri" w:hAnsi="Times New Roman"/>
          <w:sz w:val="24"/>
          <w:szCs w:val="24"/>
        </w:rPr>
        <w:t xml:space="preserve">Leave the hot piranha solution in an open container until cool.  </w:t>
      </w:r>
    </w:p>
    <w:p w14:paraId="253F494F" w14:textId="77777777" w:rsidR="00F77F62" w:rsidRPr="00F77F62" w:rsidRDefault="00F77F62" w:rsidP="00F77F62">
      <w:pPr>
        <w:pStyle w:val="ListParagraph"/>
        <w:numPr>
          <w:ilvl w:val="1"/>
          <w:numId w:val="13"/>
        </w:numPr>
        <w:rPr>
          <w:rFonts w:ascii="Times New Roman" w:eastAsia="Calibri" w:hAnsi="Times New Roman"/>
          <w:b/>
          <w:bCs/>
          <w:sz w:val="24"/>
          <w:szCs w:val="24"/>
        </w:rPr>
      </w:pPr>
      <w:r w:rsidRPr="00F77F62">
        <w:rPr>
          <w:rFonts w:ascii="Times New Roman" w:eastAsia="Calibri" w:hAnsi="Times New Roman"/>
          <w:sz w:val="24"/>
          <w:szCs w:val="24"/>
        </w:rPr>
        <w:t xml:space="preserve">Never store piranha solutions for longer periods.  </w:t>
      </w:r>
      <w:r w:rsidRPr="00F77F62">
        <w:rPr>
          <w:rFonts w:ascii="Times New Roman" w:eastAsia="Calibri" w:hAnsi="Times New Roman"/>
          <w:b/>
          <w:bCs/>
          <w:sz w:val="24"/>
          <w:szCs w:val="24"/>
        </w:rPr>
        <w:t xml:space="preserve">Piranha stored in a closed container will likely explode.  </w:t>
      </w:r>
    </w:p>
    <w:p w14:paraId="07EC1A91" w14:textId="77777777" w:rsidR="00F77F62" w:rsidRPr="00F77F62" w:rsidRDefault="00F77F62" w:rsidP="00F77F62">
      <w:pPr>
        <w:pStyle w:val="ListParagraph"/>
        <w:numPr>
          <w:ilvl w:val="1"/>
          <w:numId w:val="13"/>
        </w:numPr>
        <w:rPr>
          <w:rFonts w:ascii="Times New Roman" w:eastAsia="Calibri" w:hAnsi="Times New Roman"/>
          <w:sz w:val="24"/>
          <w:szCs w:val="24"/>
        </w:rPr>
      </w:pPr>
      <w:r w:rsidRPr="00F77F62">
        <w:rPr>
          <w:rFonts w:ascii="Times New Roman" w:eastAsia="Calibri" w:hAnsi="Times New Roman"/>
          <w:sz w:val="24"/>
          <w:szCs w:val="24"/>
        </w:rPr>
        <w:t xml:space="preserve">Adding any acids or bases to piranha or spraying it with water will accelerate the reaction. This also includes Photoresist, which is a strong base.  </w:t>
      </w:r>
    </w:p>
    <w:p w14:paraId="07C3EF5E" w14:textId="77777777" w:rsidR="00F77F62" w:rsidRPr="00F77F62" w:rsidRDefault="00F77F62" w:rsidP="00F77F62">
      <w:pPr>
        <w:pStyle w:val="ListParagraph"/>
        <w:numPr>
          <w:ilvl w:val="1"/>
          <w:numId w:val="13"/>
        </w:numPr>
        <w:rPr>
          <w:rFonts w:ascii="Times New Roman" w:eastAsia="Calibri" w:hAnsi="Times New Roman"/>
          <w:sz w:val="24"/>
          <w:szCs w:val="24"/>
        </w:rPr>
      </w:pPr>
      <w:r w:rsidRPr="00F77F62">
        <w:rPr>
          <w:rFonts w:ascii="Times New Roman" w:eastAsia="Calibri" w:hAnsi="Times New Roman"/>
          <w:sz w:val="24"/>
          <w:szCs w:val="24"/>
        </w:rPr>
        <w:t xml:space="preserve">Mixing hot piranha with organic compounds may cause an explosion. This includes acetone, photoresist, isopropyl alcohol (other organic solvents), and nylon. </w:t>
      </w:r>
    </w:p>
    <w:p w14:paraId="02C28F97" w14:textId="77777777" w:rsidR="00F77F62" w:rsidRPr="00F77F62" w:rsidRDefault="00F77F62" w:rsidP="00F77F62">
      <w:pPr>
        <w:pStyle w:val="ListParagraph"/>
        <w:numPr>
          <w:ilvl w:val="1"/>
          <w:numId w:val="13"/>
        </w:numPr>
        <w:rPr>
          <w:rFonts w:ascii="Times New Roman" w:eastAsia="Calibri" w:hAnsi="Times New Roman"/>
          <w:b/>
          <w:bCs/>
          <w:sz w:val="24"/>
          <w:szCs w:val="24"/>
        </w:rPr>
      </w:pPr>
      <w:r w:rsidRPr="00F77F62">
        <w:rPr>
          <w:rFonts w:ascii="Times New Roman" w:eastAsia="Calibri" w:hAnsi="Times New Roman"/>
          <w:sz w:val="24"/>
          <w:szCs w:val="24"/>
        </w:rPr>
        <w:t xml:space="preserve">Piranha solution that is no longer being used should never be left unattended if hot.  Dispose of unneeded solution as soon as possible. </w:t>
      </w:r>
      <w:r w:rsidRPr="00F77F62">
        <w:rPr>
          <w:rFonts w:ascii="Times New Roman" w:eastAsia="Calibri" w:hAnsi="Times New Roman"/>
          <w:b/>
          <w:bCs/>
          <w:sz w:val="24"/>
          <w:szCs w:val="24"/>
        </w:rPr>
        <w:t xml:space="preserve">Do not store in a closed container. </w:t>
      </w:r>
    </w:p>
    <w:p w14:paraId="7D0B4E4C" w14:textId="77777777" w:rsidR="00F77F62" w:rsidRPr="00F77F62" w:rsidRDefault="00F77F62" w:rsidP="00F77F62">
      <w:pPr>
        <w:pStyle w:val="ListParagraph"/>
        <w:numPr>
          <w:ilvl w:val="1"/>
          <w:numId w:val="13"/>
        </w:numPr>
        <w:rPr>
          <w:rFonts w:ascii="Times New Roman" w:eastAsia="Calibri" w:hAnsi="Times New Roman"/>
          <w:sz w:val="24"/>
          <w:szCs w:val="24"/>
        </w:rPr>
      </w:pPr>
      <w:r w:rsidRPr="00F77F62">
        <w:rPr>
          <w:rFonts w:ascii="Times New Roman" w:eastAsia="Calibri" w:hAnsi="Times New Roman"/>
          <w:sz w:val="24"/>
          <w:szCs w:val="24"/>
        </w:rPr>
        <w:t>Adding anything to the piranha solution (such as a substrate that may have organic residue), must be done slowly and carefully, giving the solution time to stabilize.</w:t>
      </w:r>
    </w:p>
    <w:p w14:paraId="35C7AD87" w14:textId="77777777" w:rsidR="00F77F62" w:rsidRPr="00F77F62" w:rsidRDefault="00F77F62" w:rsidP="00F77F62">
      <w:pPr>
        <w:pStyle w:val="ListParagraph"/>
        <w:numPr>
          <w:ilvl w:val="1"/>
          <w:numId w:val="13"/>
        </w:numPr>
        <w:rPr>
          <w:rFonts w:ascii="Times New Roman" w:eastAsia="Calibri" w:hAnsi="Times New Roman"/>
          <w:sz w:val="24"/>
          <w:szCs w:val="24"/>
        </w:rPr>
      </w:pPr>
      <w:r w:rsidRPr="00F77F62">
        <w:rPr>
          <w:rFonts w:ascii="Times New Roman" w:eastAsia="Calibri" w:hAnsi="Times New Roman"/>
          <w:sz w:val="24"/>
          <w:szCs w:val="24"/>
        </w:rPr>
        <w:t>Once the mixture has stabilized, it can be further heated to sustain its reactivity. The hot (often bubbling) solution will clean organic compounds off substrates, and oxidize/hydroxylate most metal surfaces. Cleaning usually requires about 10 to 40 minutes, after which time the substrates can be removed from the solution.</w:t>
      </w:r>
    </w:p>
    <w:p w14:paraId="4858DE72" w14:textId="77777777" w:rsidR="00F77F62" w:rsidRPr="00F77F62" w:rsidRDefault="00F77F62" w:rsidP="00F77F62">
      <w:pPr>
        <w:pStyle w:val="ListParagraph"/>
        <w:numPr>
          <w:ilvl w:val="1"/>
          <w:numId w:val="13"/>
        </w:numPr>
        <w:rPr>
          <w:rFonts w:ascii="Times New Roman" w:eastAsia="Calibri" w:hAnsi="Times New Roman"/>
          <w:sz w:val="24"/>
          <w:szCs w:val="24"/>
        </w:rPr>
      </w:pPr>
      <w:r w:rsidRPr="00F77F62">
        <w:rPr>
          <w:rFonts w:ascii="Times New Roman" w:eastAsia="Calibri" w:hAnsi="Times New Roman"/>
          <w:sz w:val="24"/>
          <w:szCs w:val="24"/>
        </w:rPr>
        <w:t xml:space="preserve">The solution may be mixed before application or directly applied to the material, applying the sulfuric acid first, followed by the peroxide. </w:t>
      </w:r>
    </w:p>
    <w:p w14:paraId="145AA36B" w14:textId="5A4CFAEB" w:rsidR="00F77F62" w:rsidRPr="00F77F62" w:rsidRDefault="00F77F62" w:rsidP="00F77F62">
      <w:pPr>
        <w:pStyle w:val="ListParagraph"/>
        <w:numPr>
          <w:ilvl w:val="1"/>
          <w:numId w:val="13"/>
        </w:numPr>
        <w:rPr>
          <w:rFonts w:ascii="Times New Roman" w:eastAsia="Calibri" w:hAnsi="Times New Roman"/>
          <w:sz w:val="24"/>
          <w:szCs w:val="24"/>
        </w:rPr>
      </w:pPr>
      <w:r w:rsidRPr="00F77F62">
        <w:rPr>
          <w:rFonts w:ascii="Times New Roman" w:eastAsia="Calibri" w:hAnsi="Times New Roman"/>
          <w:sz w:val="24"/>
          <w:szCs w:val="24"/>
        </w:rPr>
        <w:t>Due to the self-decomposition of hydrogen peroxide, piranha solution should be used freshly-prepared.</w:t>
      </w:r>
      <w:r w:rsidR="00BD2808">
        <w:rPr>
          <w:rFonts w:ascii="Times New Roman" w:eastAsia="Calibri" w:hAnsi="Times New Roman"/>
          <w:sz w:val="24"/>
          <w:szCs w:val="24"/>
        </w:rPr>
        <w:t xml:space="preserve"> </w:t>
      </w:r>
      <w:r w:rsidR="00EC5429">
        <w:rPr>
          <w:rFonts w:ascii="Times New Roman" w:eastAsia="Calibri" w:hAnsi="Times New Roman"/>
          <w:sz w:val="24"/>
          <w:szCs w:val="24"/>
        </w:rPr>
        <w:t>Any leftover Piranha solution should be properly disposed of as soon as possible.</w:t>
      </w:r>
    </w:p>
    <w:p w14:paraId="743BF7D7" w14:textId="77777777" w:rsidR="00F77F62" w:rsidRPr="00F77F62" w:rsidRDefault="00F77F62" w:rsidP="00F77F62">
      <w:pPr>
        <w:pStyle w:val="ListParagraph"/>
        <w:numPr>
          <w:ilvl w:val="1"/>
          <w:numId w:val="13"/>
        </w:numPr>
        <w:rPr>
          <w:rFonts w:ascii="Times New Roman" w:eastAsia="Calibri" w:hAnsi="Times New Roman"/>
          <w:sz w:val="24"/>
          <w:szCs w:val="24"/>
        </w:rPr>
      </w:pPr>
      <w:r w:rsidRPr="00F77F62">
        <w:rPr>
          <w:rFonts w:ascii="Times New Roman" w:eastAsia="Calibri" w:hAnsi="Times New Roman"/>
          <w:sz w:val="24"/>
          <w:szCs w:val="24"/>
        </w:rPr>
        <w:t>Immersing a substrate (such as a wafer) into the solution should be done slowly to prevent thermal shock that may crack the substrate material.</w:t>
      </w:r>
    </w:p>
    <w:p w14:paraId="3B9FE73F" w14:textId="77777777" w:rsidR="00F77F62" w:rsidRPr="00F77F62" w:rsidRDefault="00F77F62" w:rsidP="00F77F62">
      <w:pPr>
        <w:pStyle w:val="ListParagraph"/>
        <w:numPr>
          <w:ilvl w:val="1"/>
          <w:numId w:val="13"/>
        </w:numPr>
        <w:rPr>
          <w:rFonts w:ascii="Times New Roman" w:eastAsia="Calibri" w:hAnsi="Times New Roman"/>
          <w:sz w:val="24"/>
          <w:szCs w:val="24"/>
        </w:rPr>
      </w:pPr>
      <w:r w:rsidRPr="00F77F62">
        <w:rPr>
          <w:rFonts w:ascii="Times New Roman" w:eastAsia="Calibri" w:hAnsi="Times New Roman"/>
          <w:sz w:val="24"/>
          <w:szCs w:val="24"/>
        </w:rPr>
        <w:t>It is important to remember that the solution, whilst susceptible to aging, will remain a significant hazard as it drips off the item being cleaned.</w:t>
      </w:r>
    </w:p>
    <w:p w14:paraId="00772459" w14:textId="77777777" w:rsidR="00F77F62" w:rsidRPr="00F77F62" w:rsidRDefault="00F77F62" w:rsidP="00F77F62">
      <w:pPr>
        <w:pStyle w:val="ListParagraph"/>
        <w:numPr>
          <w:ilvl w:val="1"/>
          <w:numId w:val="13"/>
        </w:numPr>
        <w:rPr>
          <w:rFonts w:ascii="Times New Roman" w:eastAsia="Calibri" w:hAnsi="Times New Roman"/>
          <w:sz w:val="24"/>
          <w:szCs w:val="24"/>
        </w:rPr>
      </w:pPr>
      <w:r w:rsidRPr="00F77F62">
        <w:rPr>
          <w:rFonts w:ascii="Times New Roman" w:eastAsia="Calibri" w:hAnsi="Times New Roman"/>
          <w:sz w:val="24"/>
          <w:szCs w:val="24"/>
        </w:rPr>
        <w:t>Do not store piranha solution.  Prepare it fresh as needed</w:t>
      </w:r>
      <w:bookmarkStart w:id="0" w:name="_GoBack"/>
      <w:bookmarkEnd w:id="0"/>
      <w:r w:rsidRPr="00F77F62">
        <w:rPr>
          <w:rFonts w:ascii="Times New Roman" w:eastAsia="Calibri" w:hAnsi="Times New Roman"/>
          <w:sz w:val="24"/>
          <w:szCs w:val="24"/>
        </w:rPr>
        <w:t>, and dispose of as hazardous waste when operation is complete.</w:t>
      </w:r>
    </w:p>
    <w:p w14:paraId="70E255C2" w14:textId="75BA103E" w:rsidR="00676C7A" w:rsidRPr="00920E36" w:rsidRDefault="00440243" w:rsidP="00F77F62">
      <w:pPr>
        <w:pStyle w:val="ListParagraph"/>
        <w:numPr>
          <w:ilvl w:val="1"/>
          <w:numId w:val="13"/>
        </w:numPr>
        <w:rPr>
          <w:rFonts w:ascii="Times New Roman" w:hAnsi="Times New Roman"/>
          <w:sz w:val="24"/>
          <w:szCs w:val="24"/>
        </w:rPr>
      </w:pPr>
      <w:r w:rsidRPr="00920E36">
        <w:rPr>
          <w:rFonts w:ascii="Times New Roman" w:hAnsi="Times New Roman"/>
          <w:sz w:val="24"/>
          <w:szCs w:val="24"/>
          <w:highlight w:val="yellow"/>
        </w:rPr>
        <w:t>As they deem necessary, the PI/supervisor should insert here any information about whether a special use-area is designated for this material/process</w:t>
      </w:r>
      <w:r w:rsidRPr="00920E36">
        <w:rPr>
          <w:rFonts w:ascii="Times New Roman" w:hAnsi="Times New Roman"/>
          <w:sz w:val="24"/>
          <w:szCs w:val="24"/>
        </w:rPr>
        <w:t xml:space="preserve">.  </w:t>
      </w:r>
    </w:p>
    <w:p w14:paraId="790697A0" w14:textId="642A7807" w:rsidR="00F77F62" w:rsidRPr="00F77F62" w:rsidRDefault="00676C7A" w:rsidP="00F77F62">
      <w:pPr>
        <w:pStyle w:val="ListParagraph"/>
        <w:numPr>
          <w:ilvl w:val="1"/>
          <w:numId w:val="13"/>
        </w:numPr>
        <w:spacing w:line="240" w:lineRule="auto"/>
        <w:rPr>
          <w:rFonts w:ascii="Times New Roman" w:hAnsi="Times New Roman"/>
          <w:sz w:val="24"/>
          <w:szCs w:val="24"/>
        </w:rPr>
      </w:pPr>
      <w:r w:rsidRPr="00676C7A">
        <w:rPr>
          <w:rFonts w:ascii="Times New Roman" w:hAnsi="Times New Roman"/>
          <w:sz w:val="24"/>
          <w:szCs w:val="24"/>
          <w:highlight w:val="yellow"/>
        </w:rPr>
        <w:t>Add appropriate lab-specific information here describing how this material(s) is generally used.  E.g., name of protocol, typical frequency done, quantities used, temperature and any additional safety measures, etc.</w:t>
      </w:r>
      <w:r w:rsidR="00F77F62">
        <w:rPr>
          <w:rFonts w:ascii="Times New Roman" w:hAnsi="Times New Roman"/>
          <w:sz w:val="24"/>
          <w:szCs w:val="24"/>
        </w:rPr>
        <w:t xml:space="preserve"> </w:t>
      </w:r>
    </w:p>
    <w:p w14:paraId="7C7F5FF8" w14:textId="4A6C8115" w:rsidR="00F77F62" w:rsidRPr="00F77F62" w:rsidRDefault="00F77F62" w:rsidP="00F77F62">
      <w:pPr>
        <w:spacing w:line="240" w:lineRule="auto"/>
        <w:rPr>
          <w:rFonts w:ascii="Times New Roman" w:hAnsi="Times New Roman"/>
          <w:b/>
          <w:bCs/>
          <w:sz w:val="24"/>
          <w:szCs w:val="24"/>
        </w:rPr>
      </w:pPr>
      <w:r w:rsidRPr="00F77F62">
        <w:rPr>
          <w:rFonts w:ascii="Times New Roman" w:hAnsi="Times New Roman"/>
          <w:color w:val="FF0000"/>
          <w:sz w:val="24"/>
          <w:szCs w:val="24"/>
        </w:rPr>
        <w:t xml:space="preserve">NOTE:   </w:t>
      </w:r>
      <w:r w:rsidRPr="00F77F62">
        <w:rPr>
          <w:rFonts w:ascii="Times New Roman" w:hAnsi="Times New Roman"/>
          <w:sz w:val="24"/>
          <w:szCs w:val="24"/>
        </w:rPr>
        <w:t xml:space="preserve">Vented caps will not vent quickly enough to avoid an explosion when dealing with fresh piranha solution, or piranha solution that is currently reacting with organic residue.  </w:t>
      </w:r>
      <w:r w:rsidRPr="00F77F62">
        <w:rPr>
          <w:rFonts w:ascii="Times New Roman" w:hAnsi="Times New Roman"/>
          <w:b/>
          <w:bCs/>
          <w:sz w:val="24"/>
          <w:szCs w:val="24"/>
        </w:rPr>
        <w:t xml:space="preserve">Containers with vented caps should be considered closed containers and therefore avoided as noted above.  Only cap piranha waste containers with these vented caps, and then only immediately before waste pickup. Waste pickup should be requested only after the piranha solution has </w:t>
      </w:r>
      <w:r w:rsidRPr="00EE41EB">
        <w:rPr>
          <w:rFonts w:ascii="Times New Roman" w:hAnsi="Times New Roman"/>
          <w:sz w:val="24"/>
          <w:szCs w:val="24"/>
        </w:rPr>
        <w:t>cooled</w:t>
      </w:r>
      <w:r w:rsidRPr="00F77F62">
        <w:rPr>
          <w:rFonts w:ascii="Times New Roman" w:hAnsi="Times New Roman"/>
          <w:b/>
          <w:bCs/>
          <w:sz w:val="24"/>
          <w:szCs w:val="24"/>
        </w:rPr>
        <w:t xml:space="preserve"> and decomposition has stopped.</w:t>
      </w:r>
    </w:p>
    <w:p w14:paraId="2110DD25" w14:textId="4C4B8D5E" w:rsidR="00D1130C" w:rsidRPr="00F77F62" w:rsidRDefault="00D1130C" w:rsidP="00F77F62">
      <w:pPr>
        <w:spacing w:line="240" w:lineRule="auto"/>
        <w:rPr>
          <w:rFonts w:ascii="Times New Roman" w:eastAsia="MS Mincho" w:hAnsi="Times New Roman"/>
          <w:sz w:val="24"/>
          <w:szCs w:val="24"/>
        </w:rPr>
      </w:pPr>
    </w:p>
    <w:p w14:paraId="071998AE" w14:textId="77777777" w:rsidR="002020AB" w:rsidRPr="002020AB" w:rsidRDefault="00B2317C" w:rsidP="005C3A4B">
      <w:pPr>
        <w:pStyle w:val="ListParagraph"/>
        <w:numPr>
          <w:ilvl w:val="0"/>
          <w:numId w:val="13"/>
        </w:numPr>
        <w:spacing w:line="240" w:lineRule="auto"/>
        <w:rPr>
          <w:rFonts w:ascii="Times New Roman" w:hAnsi="Times New Roman"/>
          <w:b/>
          <w:bCs/>
          <w:sz w:val="24"/>
          <w:szCs w:val="24"/>
        </w:rPr>
      </w:pPr>
      <w:r w:rsidRPr="00B2317C">
        <w:rPr>
          <w:rFonts w:ascii="Times New Roman" w:hAnsi="Times New Roman"/>
          <w:b/>
          <w:bCs/>
          <w:sz w:val="24"/>
          <w:szCs w:val="24"/>
        </w:rPr>
        <w:t>Chemical Dis</w:t>
      </w:r>
      <w:r>
        <w:rPr>
          <w:rFonts w:ascii="Times New Roman" w:hAnsi="Times New Roman"/>
          <w:b/>
          <w:bCs/>
          <w:sz w:val="24"/>
          <w:szCs w:val="24"/>
        </w:rPr>
        <w:t>posal</w:t>
      </w:r>
    </w:p>
    <w:p w14:paraId="2B3FD04C" w14:textId="7340F123" w:rsidR="00EE41EB" w:rsidRDefault="00EE41EB" w:rsidP="002020AB">
      <w:pPr>
        <w:spacing w:line="240" w:lineRule="auto"/>
        <w:rPr>
          <w:rFonts w:ascii="Times New Roman" w:hAnsi="Times New Roman"/>
          <w:sz w:val="24"/>
          <w:szCs w:val="24"/>
        </w:rPr>
      </w:pPr>
      <w:r w:rsidRPr="00EE41EB">
        <w:rPr>
          <w:rFonts w:ascii="Times New Roman" w:hAnsi="Times New Roman"/>
          <w:sz w:val="24"/>
          <w:szCs w:val="24"/>
        </w:rPr>
        <w:t xml:space="preserve">Use glass (preferably </w:t>
      </w:r>
      <w:r>
        <w:rPr>
          <w:rFonts w:ascii="Times New Roman" w:hAnsi="Times New Roman"/>
          <w:sz w:val="24"/>
          <w:szCs w:val="24"/>
        </w:rPr>
        <w:t>P</w:t>
      </w:r>
      <w:r w:rsidRPr="00EE41EB">
        <w:rPr>
          <w:rFonts w:ascii="Times New Roman" w:hAnsi="Times New Roman"/>
          <w:sz w:val="24"/>
          <w:szCs w:val="24"/>
        </w:rPr>
        <w:t xml:space="preserve">yrex) containers to store waste.  Do not mix with other hazardous waste streams.  Schedule waste pickup immediately after completion of operation requiring piranha solution.  Keep container un-capped or loosely capped until immediately before waste pickup.  </w:t>
      </w:r>
      <w:r w:rsidRPr="00EE41EB">
        <w:rPr>
          <w:rFonts w:ascii="Times New Roman" w:hAnsi="Times New Roman"/>
          <w:b/>
          <w:bCs/>
          <w:sz w:val="24"/>
          <w:szCs w:val="24"/>
        </w:rPr>
        <w:t xml:space="preserve">Waste pickup should be requested only after the piranha solution has cooled and decomposition has stopped. </w:t>
      </w:r>
    </w:p>
    <w:p w14:paraId="4019CB80" w14:textId="3B567B84" w:rsidR="002B5DC4" w:rsidRPr="002020AB" w:rsidRDefault="00EE41EB" w:rsidP="002020AB">
      <w:pPr>
        <w:spacing w:line="240" w:lineRule="auto"/>
        <w:rPr>
          <w:rFonts w:ascii="Times New Roman" w:hAnsi="Times New Roman"/>
          <w:b/>
          <w:bCs/>
          <w:sz w:val="24"/>
          <w:szCs w:val="24"/>
        </w:rPr>
      </w:pPr>
      <w:r>
        <w:rPr>
          <w:rFonts w:ascii="Times New Roman" w:hAnsi="Times New Roman"/>
          <w:sz w:val="24"/>
          <w:szCs w:val="24"/>
        </w:rPr>
        <w:t xml:space="preserve">All </w:t>
      </w:r>
      <w:r w:rsidR="00295793" w:rsidRPr="002020AB">
        <w:rPr>
          <w:rFonts w:ascii="Times New Roman" w:hAnsi="Times New Roman"/>
          <w:sz w:val="24"/>
          <w:szCs w:val="24"/>
        </w:rPr>
        <w:t xml:space="preserve">chemical waste must be disposed of </w:t>
      </w:r>
      <w:r w:rsidR="000F3757" w:rsidRPr="002020AB">
        <w:rPr>
          <w:rFonts w:ascii="Times New Roman" w:hAnsi="Times New Roman"/>
          <w:sz w:val="24"/>
          <w:szCs w:val="24"/>
        </w:rPr>
        <w:t xml:space="preserve">in accordance with Federal and State regulations </w:t>
      </w:r>
      <w:r w:rsidR="00295793" w:rsidRPr="002020AB">
        <w:rPr>
          <w:rFonts w:ascii="Times New Roman" w:hAnsi="Times New Roman"/>
          <w:sz w:val="24"/>
          <w:szCs w:val="24"/>
        </w:rPr>
        <w:t xml:space="preserve">and UNM's Chemical Hygiene Plan. </w:t>
      </w:r>
      <w:r w:rsidR="004E0495">
        <w:rPr>
          <w:rFonts w:ascii="Times New Roman" w:hAnsi="Times New Roman"/>
          <w:sz w:val="24"/>
          <w:szCs w:val="24"/>
        </w:rPr>
        <w:t>Piranha solution</w:t>
      </w:r>
      <w:r w:rsidR="002776CD" w:rsidRPr="002020AB">
        <w:rPr>
          <w:rFonts w:ascii="Times New Roman" w:hAnsi="Times New Roman"/>
          <w:sz w:val="24"/>
          <w:szCs w:val="24"/>
        </w:rPr>
        <w:t xml:space="preserve"> </w:t>
      </w:r>
      <w:r w:rsidR="00295793" w:rsidRPr="002020AB">
        <w:rPr>
          <w:rFonts w:ascii="Times New Roman" w:hAnsi="Times New Roman"/>
          <w:sz w:val="24"/>
          <w:szCs w:val="24"/>
        </w:rPr>
        <w:t xml:space="preserve">and </w:t>
      </w:r>
      <w:r w:rsidR="004E0495">
        <w:rPr>
          <w:rFonts w:ascii="Times New Roman" w:hAnsi="Times New Roman"/>
          <w:sz w:val="24"/>
          <w:szCs w:val="24"/>
        </w:rPr>
        <w:t>piranha solution</w:t>
      </w:r>
      <w:r w:rsidR="00295793" w:rsidRPr="002020AB">
        <w:rPr>
          <w:rFonts w:ascii="Times New Roman" w:hAnsi="Times New Roman"/>
          <w:sz w:val="24"/>
          <w:szCs w:val="24"/>
        </w:rPr>
        <w:t xml:space="preserve">-containing wastes should be </w:t>
      </w:r>
      <w:r w:rsidR="00382153" w:rsidRPr="002020AB">
        <w:rPr>
          <w:rFonts w:ascii="Times New Roman" w:hAnsi="Times New Roman"/>
          <w:sz w:val="24"/>
          <w:szCs w:val="24"/>
        </w:rPr>
        <w:t xml:space="preserve">collected in suitable containers and </w:t>
      </w:r>
      <w:r w:rsidR="002B5DC4" w:rsidRPr="002020AB">
        <w:rPr>
          <w:rFonts w:ascii="Times New Roman" w:hAnsi="Times New Roman"/>
          <w:sz w:val="24"/>
          <w:szCs w:val="24"/>
        </w:rPr>
        <w:t xml:space="preserve">properly labeled as soon as waste is added to the containers. </w:t>
      </w:r>
      <w:r w:rsidR="004E0495">
        <w:rPr>
          <w:rFonts w:ascii="Times New Roman" w:hAnsi="Times New Roman"/>
          <w:sz w:val="24"/>
          <w:szCs w:val="24"/>
        </w:rPr>
        <w:t>Piranha solution</w:t>
      </w:r>
      <w:r w:rsidR="002B5DC4" w:rsidRPr="002020AB">
        <w:rPr>
          <w:rFonts w:ascii="Times New Roman" w:hAnsi="Times New Roman"/>
          <w:sz w:val="24"/>
          <w:szCs w:val="24"/>
        </w:rPr>
        <w:t xml:space="preserve"> waste should be labeled as such:</w:t>
      </w:r>
    </w:p>
    <w:p w14:paraId="23941640" w14:textId="521A6619" w:rsidR="002B5DC4" w:rsidRPr="00920E36" w:rsidRDefault="002B5DC4" w:rsidP="00920E36">
      <w:pPr>
        <w:spacing w:after="0" w:line="240" w:lineRule="auto"/>
        <w:rPr>
          <w:rFonts w:ascii="Times New Roman" w:hAnsi="Times New Roman" w:cs="Times New Roman"/>
          <w:b/>
          <w:sz w:val="24"/>
          <w:szCs w:val="24"/>
        </w:rPr>
      </w:pPr>
      <w:r w:rsidRPr="00920E36">
        <w:rPr>
          <w:rFonts w:ascii="Times New Roman" w:hAnsi="Times New Roman" w:cs="Times New Roman"/>
          <w:b/>
          <w:sz w:val="24"/>
          <w:szCs w:val="24"/>
        </w:rPr>
        <w:t>HAZARDOUS WASTE</w:t>
      </w:r>
    </w:p>
    <w:p w14:paraId="59CBAD83" w14:textId="742A897B" w:rsidR="002B5DC4" w:rsidRDefault="004E0495" w:rsidP="00920E3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Piranha </w:t>
      </w:r>
      <w:r w:rsidR="00EF2663">
        <w:rPr>
          <w:rFonts w:ascii="Times New Roman" w:hAnsi="Times New Roman" w:cs="Times New Roman"/>
          <w:b/>
          <w:sz w:val="24"/>
          <w:szCs w:val="24"/>
        </w:rPr>
        <w:t>S</w:t>
      </w:r>
      <w:r>
        <w:rPr>
          <w:rFonts w:ascii="Times New Roman" w:hAnsi="Times New Roman" w:cs="Times New Roman"/>
          <w:b/>
          <w:sz w:val="24"/>
          <w:szCs w:val="24"/>
        </w:rPr>
        <w:t>olution</w:t>
      </w:r>
      <w:r w:rsidR="002B5DC4" w:rsidRPr="00920E36">
        <w:rPr>
          <w:rFonts w:ascii="Times New Roman" w:hAnsi="Times New Roman" w:cs="Times New Roman"/>
          <w:b/>
          <w:sz w:val="24"/>
          <w:szCs w:val="24"/>
        </w:rPr>
        <w:t xml:space="preserve"> </w:t>
      </w:r>
      <w:r w:rsidR="00D1130C">
        <w:rPr>
          <w:rFonts w:ascii="Times New Roman" w:hAnsi="Times New Roman" w:cs="Times New Roman"/>
          <w:b/>
          <w:sz w:val="24"/>
          <w:szCs w:val="24"/>
        </w:rPr>
        <w:t>W</w:t>
      </w:r>
      <w:r w:rsidR="002B5DC4" w:rsidRPr="00920E36">
        <w:rPr>
          <w:rFonts w:ascii="Times New Roman" w:hAnsi="Times New Roman" w:cs="Times New Roman"/>
          <w:b/>
          <w:sz w:val="24"/>
          <w:szCs w:val="24"/>
        </w:rPr>
        <w:t>aste</w:t>
      </w:r>
    </w:p>
    <w:p w14:paraId="1EE936F6" w14:textId="09B6DC0D" w:rsidR="00EC5429" w:rsidRPr="00920E36" w:rsidRDefault="00EC5429" w:rsidP="00920E36">
      <w:pPr>
        <w:spacing w:after="0" w:line="240" w:lineRule="auto"/>
        <w:rPr>
          <w:rFonts w:ascii="Times New Roman" w:hAnsi="Times New Roman" w:cs="Times New Roman"/>
          <w:b/>
          <w:sz w:val="24"/>
          <w:szCs w:val="24"/>
        </w:rPr>
      </w:pPr>
      <w:r>
        <w:rPr>
          <w:rFonts w:ascii="Times New Roman" w:hAnsi="Times New Roman" w:cs="Times New Roman"/>
          <w:b/>
          <w:sz w:val="24"/>
          <w:szCs w:val="24"/>
        </w:rPr>
        <w:t>Toxic, Corrosive, Reactive</w:t>
      </w:r>
    </w:p>
    <w:p w14:paraId="2BA4C7D0" w14:textId="0D362E58" w:rsidR="002B5DC4" w:rsidRDefault="000F3757" w:rsidP="00920E36">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03E73A14" w14:textId="7F38E9BD" w:rsidR="00295793" w:rsidRPr="00295793" w:rsidRDefault="00295793" w:rsidP="00725125">
      <w:pPr>
        <w:spacing w:line="240" w:lineRule="auto"/>
        <w:rPr>
          <w:rFonts w:ascii="Times New Roman" w:hAnsi="Times New Roman" w:cs="Times New Roman"/>
          <w:sz w:val="24"/>
          <w:szCs w:val="24"/>
        </w:rPr>
      </w:pPr>
      <w:r w:rsidRPr="00295793">
        <w:rPr>
          <w:rFonts w:ascii="Times New Roman" w:hAnsi="Times New Roman" w:cs="Times New Roman"/>
          <w:sz w:val="24"/>
          <w:szCs w:val="24"/>
        </w:rPr>
        <w:t xml:space="preserve">Call </w:t>
      </w:r>
      <w:r w:rsidR="00725125">
        <w:rPr>
          <w:rFonts w:ascii="Times New Roman" w:hAnsi="Times New Roman" w:cs="Times New Roman"/>
          <w:sz w:val="24"/>
          <w:szCs w:val="24"/>
        </w:rPr>
        <w:t>EHS</w:t>
      </w:r>
      <w:r w:rsidRPr="00295793">
        <w:rPr>
          <w:rFonts w:ascii="Times New Roman" w:hAnsi="Times New Roman" w:cs="Times New Roman"/>
          <w:sz w:val="24"/>
          <w:szCs w:val="24"/>
        </w:rPr>
        <w:t xml:space="preserve"> at 277-2753 to schedule a pickup of waste </w:t>
      </w:r>
      <w:r w:rsidR="004E0495">
        <w:rPr>
          <w:rFonts w:ascii="Times New Roman" w:hAnsi="Times New Roman" w:cs="Times New Roman"/>
          <w:sz w:val="24"/>
          <w:szCs w:val="24"/>
        </w:rPr>
        <w:t>piranha solution</w:t>
      </w:r>
      <w:r w:rsidR="002776CD" w:rsidRPr="002776CD">
        <w:rPr>
          <w:rFonts w:ascii="Times New Roman" w:hAnsi="Times New Roman" w:cs="Times New Roman"/>
          <w:sz w:val="24"/>
          <w:szCs w:val="24"/>
        </w:rPr>
        <w:t xml:space="preserve"> </w:t>
      </w:r>
      <w:r w:rsidRPr="00295793">
        <w:rPr>
          <w:rFonts w:ascii="Times New Roman" w:hAnsi="Times New Roman" w:cs="Times New Roman"/>
          <w:sz w:val="24"/>
          <w:szCs w:val="24"/>
        </w:rPr>
        <w:t>and/or other waste chemicals.</w:t>
      </w:r>
      <w:r>
        <w:rPr>
          <w:rFonts w:ascii="Times New Roman" w:hAnsi="Times New Roman" w:cs="Times New Roman"/>
          <w:sz w:val="24"/>
          <w:szCs w:val="24"/>
        </w:rPr>
        <w:br/>
      </w:r>
    </w:p>
    <w:p w14:paraId="08870307" w14:textId="1628E727" w:rsidR="00BF4B1F" w:rsidRPr="00BF67A3" w:rsidRDefault="00D26C21" w:rsidP="00B2317C">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Spill Procedures</w:t>
      </w:r>
      <w:r w:rsidR="00A83349" w:rsidRPr="00BF67A3">
        <w:rPr>
          <w:rFonts w:ascii="Times New Roman" w:hAnsi="Times New Roman"/>
          <w:b/>
          <w:sz w:val="24"/>
          <w:szCs w:val="24"/>
        </w:rPr>
        <w:t>:</w:t>
      </w:r>
      <w:r w:rsidR="00A83349" w:rsidRPr="00BF67A3">
        <w:rPr>
          <w:rFonts w:ascii="Times New Roman" w:hAnsi="Times New Roman"/>
          <w:b/>
          <w:color w:val="D03C20"/>
          <w:sz w:val="24"/>
          <w:szCs w:val="24"/>
        </w:rPr>
        <w:t xml:space="preserve"> </w:t>
      </w:r>
    </w:p>
    <w:p w14:paraId="38855D6A" w14:textId="59951084" w:rsidR="00D26C21" w:rsidRDefault="00D26C21"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small</w:t>
      </w:r>
      <w:r w:rsidR="0048129E">
        <w:rPr>
          <w:rFonts w:ascii="Times New Roman" w:hAnsi="Times New Roman" w:cs="Times New Roman"/>
          <w:sz w:val="24"/>
          <w:szCs w:val="24"/>
        </w:rPr>
        <w:t>/minor</w:t>
      </w:r>
      <w:r>
        <w:rPr>
          <w:rFonts w:ascii="Times New Roman" w:hAnsi="Times New Roman" w:cs="Times New Roman"/>
          <w:sz w:val="24"/>
          <w:szCs w:val="24"/>
        </w:rPr>
        <w:t xml:space="preserve"> spills (&lt;1L), use the materials in the spill kit to clean up the spill. Minimum PPE for cleaning up a </w:t>
      </w:r>
      <w:r w:rsidR="004E0495">
        <w:rPr>
          <w:rFonts w:ascii="Times New Roman" w:hAnsi="Times New Roman" w:cs="Times New Roman"/>
          <w:sz w:val="24"/>
          <w:szCs w:val="24"/>
        </w:rPr>
        <w:t>piranha solution</w:t>
      </w:r>
      <w:r>
        <w:rPr>
          <w:rFonts w:ascii="Times New Roman" w:hAnsi="Times New Roman" w:cs="Times New Roman"/>
          <w:sz w:val="24"/>
          <w:szCs w:val="24"/>
        </w:rPr>
        <w:t xml:space="preserve"> spill is safety glasses/goggles, gloves and lab coat. </w:t>
      </w:r>
      <w:r w:rsidRPr="00D26C21">
        <w:rPr>
          <w:rFonts w:ascii="Times New Roman" w:hAnsi="Times New Roman" w:cs="Times New Roman"/>
          <w:sz w:val="24"/>
          <w:szCs w:val="24"/>
        </w:rPr>
        <w:t xml:space="preserve">The spill clean-up materials must be double-bagged, tightly closed, labeled and picked up by </w:t>
      </w:r>
      <w:r w:rsidR="00385541">
        <w:rPr>
          <w:rFonts w:ascii="Times New Roman" w:hAnsi="Times New Roman" w:cs="Times New Roman"/>
          <w:sz w:val="24"/>
          <w:szCs w:val="24"/>
        </w:rPr>
        <w:t>EH&amp;S</w:t>
      </w:r>
      <w:r w:rsidRPr="00D26C21">
        <w:rPr>
          <w:rFonts w:ascii="Times New Roman" w:hAnsi="Times New Roman" w:cs="Times New Roman"/>
          <w:sz w:val="24"/>
          <w:szCs w:val="24"/>
        </w:rPr>
        <w:t xml:space="preserve"> for disposal</w:t>
      </w:r>
      <w:r>
        <w:rPr>
          <w:rFonts w:ascii="Times New Roman" w:hAnsi="Times New Roman" w:cs="Times New Roman"/>
          <w:sz w:val="24"/>
          <w:szCs w:val="24"/>
        </w:rPr>
        <w:t>.</w:t>
      </w:r>
    </w:p>
    <w:p w14:paraId="21DAF8D3" w14:textId="585F7BA0" w:rsidR="0048129E" w:rsidRDefault="0048129E"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Spills in excess of 1L of </w:t>
      </w:r>
      <w:r w:rsidR="004E0495">
        <w:rPr>
          <w:rFonts w:ascii="Times New Roman" w:hAnsi="Times New Roman" w:cs="Times New Roman"/>
          <w:sz w:val="24"/>
          <w:szCs w:val="24"/>
        </w:rPr>
        <w:t>piranha solution</w:t>
      </w:r>
      <w:r w:rsidR="002776CD" w:rsidRPr="002776CD">
        <w:rPr>
          <w:rFonts w:ascii="Times New Roman" w:hAnsi="Times New Roman" w:cs="Times New Roman"/>
          <w:sz w:val="24"/>
          <w:szCs w:val="24"/>
        </w:rPr>
        <w:t xml:space="preserve"> </w:t>
      </w:r>
      <w:r>
        <w:rPr>
          <w:rFonts w:ascii="Times New Roman" w:hAnsi="Times New Roman" w:cs="Times New Roman"/>
          <w:sz w:val="24"/>
          <w:szCs w:val="24"/>
        </w:rPr>
        <w:t>should not be cleaned up by lab personnel.</w:t>
      </w:r>
      <w:r w:rsidRPr="0048129E">
        <w:t xml:space="preserve"> </w:t>
      </w:r>
      <w:r>
        <w:rPr>
          <w:rFonts w:ascii="Times New Roman" w:hAnsi="Times New Roman" w:cs="Times New Roman"/>
          <w:sz w:val="24"/>
          <w:szCs w:val="24"/>
        </w:rPr>
        <w:t xml:space="preserve">In the event of a large/major </w:t>
      </w:r>
      <w:r w:rsidRPr="0048129E">
        <w:rPr>
          <w:rFonts w:ascii="Times New Roman" w:hAnsi="Times New Roman" w:cs="Times New Roman"/>
          <w:sz w:val="24"/>
          <w:szCs w:val="24"/>
        </w:rPr>
        <w:t>spill</w:t>
      </w:r>
      <w:r>
        <w:rPr>
          <w:rFonts w:ascii="Times New Roman" w:hAnsi="Times New Roman" w:cs="Times New Roman"/>
          <w:sz w:val="24"/>
          <w:szCs w:val="24"/>
        </w:rPr>
        <w:t xml:space="preserve"> of </w:t>
      </w:r>
      <w:r w:rsidR="004E0495">
        <w:rPr>
          <w:rFonts w:ascii="Times New Roman" w:hAnsi="Times New Roman" w:cs="Times New Roman"/>
          <w:sz w:val="24"/>
          <w:szCs w:val="24"/>
        </w:rPr>
        <w:t>piranha solution</w:t>
      </w:r>
      <w:r w:rsidRPr="0048129E">
        <w:rPr>
          <w:rFonts w:ascii="Times New Roman" w:hAnsi="Times New Roman" w:cs="Times New Roman"/>
          <w:sz w:val="24"/>
          <w:szCs w:val="24"/>
        </w:rPr>
        <w:t>, evacuate the area and call</w:t>
      </w:r>
      <w:r>
        <w:rPr>
          <w:rFonts w:ascii="Times New Roman" w:hAnsi="Times New Roman" w:cs="Times New Roman"/>
          <w:sz w:val="24"/>
          <w:szCs w:val="24"/>
        </w:rPr>
        <w:t>:</w:t>
      </w:r>
    </w:p>
    <w:p w14:paraId="1938F2FD" w14:textId="1B2E99CE" w:rsidR="0048129E" w:rsidRDefault="0048129E" w:rsidP="0048129E">
      <w:pPr>
        <w:pStyle w:val="ListParagraph"/>
        <w:numPr>
          <w:ilvl w:val="0"/>
          <w:numId w:val="21"/>
        </w:numPr>
        <w:spacing w:line="240" w:lineRule="auto"/>
        <w:rPr>
          <w:rFonts w:ascii="Times New Roman" w:hAnsi="Times New Roman"/>
          <w:sz w:val="24"/>
          <w:szCs w:val="24"/>
        </w:rPr>
      </w:pPr>
      <w:r w:rsidRPr="0048129E">
        <w:rPr>
          <w:rFonts w:ascii="Times New Roman" w:hAnsi="Times New Roman"/>
          <w:sz w:val="24"/>
          <w:szCs w:val="24"/>
        </w:rPr>
        <w:t xml:space="preserve">Campus Police </w:t>
      </w:r>
      <w:r>
        <w:rPr>
          <w:rFonts w:ascii="Times New Roman" w:hAnsi="Times New Roman"/>
          <w:sz w:val="24"/>
          <w:szCs w:val="24"/>
        </w:rPr>
        <w:t xml:space="preserve">-- </w:t>
      </w:r>
      <w:r w:rsidRPr="0048129E">
        <w:rPr>
          <w:rFonts w:ascii="Times New Roman" w:hAnsi="Times New Roman"/>
          <w:sz w:val="24"/>
          <w:szCs w:val="24"/>
        </w:rPr>
        <w:t>911 on a landline or 505-277-2241 on a mobile phone</w:t>
      </w:r>
      <w:r>
        <w:rPr>
          <w:rFonts w:ascii="Times New Roman" w:hAnsi="Times New Roman"/>
          <w:sz w:val="24"/>
          <w:szCs w:val="24"/>
        </w:rPr>
        <w:t>, and</w:t>
      </w:r>
    </w:p>
    <w:p w14:paraId="1CAF1681" w14:textId="46232170" w:rsid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Environmental Health &amp; Safety (EH&amp;S</w:t>
      </w:r>
      <w:r w:rsidR="0048129E">
        <w:rPr>
          <w:rFonts w:ascii="Times New Roman" w:hAnsi="Times New Roman"/>
          <w:sz w:val="24"/>
          <w:szCs w:val="24"/>
        </w:rPr>
        <w:t>) – 505-277-2753 during business hours, or</w:t>
      </w:r>
    </w:p>
    <w:p w14:paraId="712E3C00" w14:textId="7A457123" w:rsidR="003D3759" w:rsidRP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EH&amp;S</w:t>
      </w:r>
      <w:r w:rsidR="0048129E">
        <w:rPr>
          <w:rFonts w:ascii="Times New Roman" w:hAnsi="Times New Roman"/>
          <w:sz w:val="24"/>
          <w:szCs w:val="24"/>
        </w:rPr>
        <w:t xml:space="preserve"> Duty Officer P</w:t>
      </w:r>
      <w:r w:rsidR="0048129E" w:rsidRPr="0048129E">
        <w:rPr>
          <w:rFonts w:ascii="Times New Roman" w:hAnsi="Times New Roman"/>
          <w:sz w:val="24"/>
          <w:szCs w:val="24"/>
        </w:rPr>
        <w:t>ager</w:t>
      </w:r>
      <w:r w:rsidR="0048129E">
        <w:rPr>
          <w:rFonts w:ascii="Times New Roman" w:hAnsi="Times New Roman"/>
          <w:sz w:val="24"/>
          <w:szCs w:val="24"/>
        </w:rPr>
        <w:t xml:space="preserve"> --</w:t>
      </w:r>
      <w:r w:rsidR="0048129E" w:rsidRPr="0048129E">
        <w:rPr>
          <w:rFonts w:ascii="Times New Roman" w:hAnsi="Times New Roman"/>
          <w:sz w:val="24"/>
          <w:szCs w:val="24"/>
        </w:rPr>
        <w:t xml:space="preserve"> 505-951-0194</w:t>
      </w:r>
      <w:r w:rsidR="0048129E">
        <w:rPr>
          <w:rFonts w:ascii="Times New Roman" w:hAnsi="Times New Roman"/>
          <w:sz w:val="24"/>
          <w:szCs w:val="24"/>
        </w:rPr>
        <w:t xml:space="preserve"> (enter your phone number after the message)</w:t>
      </w:r>
      <w:r w:rsidR="00B30EE9" w:rsidRPr="0048129E">
        <w:rPr>
          <w:rFonts w:ascii="Times New Roman" w:hAnsi="Times New Roman"/>
          <w:sz w:val="24"/>
          <w:szCs w:val="24"/>
        </w:rPr>
        <w:br/>
      </w:r>
    </w:p>
    <w:p w14:paraId="15C0CE61" w14:textId="77777777" w:rsidR="00A83349" w:rsidRPr="00BF67A3" w:rsidRDefault="00076545" w:rsidP="005B5E45">
      <w:pPr>
        <w:pStyle w:val="ListParagraph"/>
        <w:numPr>
          <w:ilvl w:val="0"/>
          <w:numId w:val="13"/>
        </w:numPr>
        <w:spacing w:line="240" w:lineRule="auto"/>
        <w:rPr>
          <w:rFonts w:ascii="Times New Roman" w:hAnsi="Times New Roman"/>
          <w:b/>
          <w:color w:val="D03C20"/>
          <w:sz w:val="24"/>
          <w:szCs w:val="24"/>
        </w:rPr>
      </w:pPr>
      <w:r w:rsidRPr="00BF67A3">
        <w:rPr>
          <w:rFonts w:ascii="Times New Roman" w:hAnsi="Times New Roman"/>
          <w:b/>
          <w:sz w:val="24"/>
          <w:szCs w:val="24"/>
        </w:rPr>
        <w:t>First Aid Procedures</w:t>
      </w:r>
      <w:r w:rsidR="00A83349" w:rsidRPr="00BF67A3">
        <w:rPr>
          <w:rFonts w:ascii="Times New Roman" w:hAnsi="Times New Roman"/>
          <w:b/>
          <w:sz w:val="24"/>
          <w:szCs w:val="24"/>
        </w:rPr>
        <w:t xml:space="preserve"> </w:t>
      </w:r>
    </w:p>
    <w:p w14:paraId="5BCA73CD" w14:textId="1526A9D8" w:rsidR="005F6B75" w:rsidRDefault="005F6B75" w:rsidP="005F6B75">
      <w:pPr>
        <w:pStyle w:val="NoSpacing"/>
        <w:rPr>
          <w:rFonts w:ascii="Times New Roman" w:hAnsi="Times New Roman"/>
          <w:sz w:val="24"/>
          <w:szCs w:val="24"/>
        </w:rPr>
      </w:pPr>
      <w:r>
        <w:rPr>
          <w:rFonts w:ascii="Times New Roman" w:hAnsi="Times New Roman"/>
          <w:sz w:val="24"/>
          <w:szCs w:val="24"/>
        </w:rPr>
        <w:t xml:space="preserve">In the event of a </w:t>
      </w:r>
      <w:r w:rsidR="004E0495">
        <w:rPr>
          <w:rFonts w:ascii="Times New Roman" w:hAnsi="Times New Roman"/>
          <w:sz w:val="24"/>
          <w:szCs w:val="24"/>
        </w:rPr>
        <w:t>Piranha solution</w:t>
      </w:r>
      <w:r>
        <w:rPr>
          <w:rFonts w:ascii="Times New Roman" w:hAnsi="Times New Roman"/>
          <w:sz w:val="24"/>
          <w:szCs w:val="24"/>
        </w:rPr>
        <w:t xml:space="preserve"> exposure, seek immediate medical attention.</w:t>
      </w:r>
    </w:p>
    <w:p w14:paraId="00C97843" w14:textId="77777777" w:rsidR="005F6B75" w:rsidRDefault="005F6B75" w:rsidP="005F6B75">
      <w:pPr>
        <w:pStyle w:val="NoSpacing"/>
        <w:numPr>
          <w:ilvl w:val="0"/>
          <w:numId w:val="15"/>
        </w:numPr>
        <w:rPr>
          <w:rFonts w:ascii="Times New Roman" w:hAnsi="Times New Roman"/>
          <w:sz w:val="24"/>
          <w:szCs w:val="24"/>
        </w:rPr>
      </w:pPr>
      <w:r>
        <w:rPr>
          <w:rFonts w:ascii="Times New Roman" w:hAnsi="Times New Roman"/>
          <w:sz w:val="24"/>
          <w:szCs w:val="24"/>
        </w:rPr>
        <w:t>Skin Contact and Eye Contact should be washed immediately in safety shower or eyewash respectively for 15 minutes.</w:t>
      </w:r>
    </w:p>
    <w:p w14:paraId="4C174E53" w14:textId="77777777" w:rsidR="005F6B75" w:rsidRPr="00AF541D" w:rsidRDefault="005F6B75" w:rsidP="005F6B75">
      <w:pPr>
        <w:pStyle w:val="NoSpacing"/>
        <w:numPr>
          <w:ilvl w:val="0"/>
          <w:numId w:val="15"/>
        </w:numPr>
        <w:rPr>
          <w:rFonts w:ascii="Times New Roman" w:hAnsi="Times New Roman"/>
          <w:sz w:val="24"/>
          <w:szCs w:val="24"/>
        </w:rPr>
      </w:pPr>
      <w:r w:rsidRPr="00AF541D">
        <w:rPr>
          <w:rFonts w:ascii="Times New Roman" w:hAnsi="Times New Roman"/>
          <w:sz w:val="24"/>
          <w:szCs w:val="24"/>
        </w:rPr>
        <w:t xml:space="preserve">If the exposure is severe, seek medical attention at the emergency room. If heading to UNMH, a non-injured person should contact the UNMH charge nurse in advance at 505-604-9349 with information on the chemical and nature of exposure.  </w:t>
      </w:r>
    </w:p>
    <w:p w14:paraId="35249188" w14:textId="77777777" w:rsidR="005F6B75" w:rsidRPr="008A0158" w:rsidRDefault="005F6B75" w:rsidP="005F6B75">
      <w:pPr>
        <w:pStyle w:val="NoSpacing"/>
        <w:numPr>
          <w:ilvl w:val="0"/>
          <w:numId w:val="15"/>
        </w:numPr>
        <w:rPr>
          <w:rFonts w:ascii="Times New Roman" w:hAnsi="Times New Roman"/>
          <w:sz w:val="24"/>
          <w:szCs w:val="24"/>
        </w:rPr>
      </w:pPr>
      <w:r w:rsidRPr="008A0158">
        <w:rPr>
          <w:rFonts w:ascii="Times New Roman" w:hAnsi="Times New Roman"/>
          <w:sz w:val="24"/>
          <w:szCs w:val="24"/>
        </w:rPr>
        <w:t>UNM employees should contact Employee Occupational Health Services (EOHS) at 505-272-8034.</w:t>
      </w:r>
    </w:p>
    <w:p w14:paraId="56EFE95E" w14:textId="77777777" w:rsidR="005F6B75" w:rsidRPr="008A0158" w:rsidRDefault="005F6B75" w:rsidP="005F6B75">
      <w:pPr>
        <w:pStyle w:val="NoSpacing"/>
        <w:numPr>
          <w:ilvl w:val="0"/>
          <w:numId w:val="15"/>
        </w:numPr>
        <w:rPr>
          <w:rFonts w:ascii="Times New Roman" w:hAnsi="Times New Roman"/>
          <w:sz w:val="24"/>
          <w:szCs w:val="24"/>
        </w:rPr>
      </w:pPr>
      <w:r w:rsidRPr="008A0158">
        <w:rPr>
          <w:rFonts w:ascii="Times New Roman" w:hAnsi="Times New Roman"/>
          <w:sz w:val="24"/>
          <w:szCs w:val="24"/>
        </w:rPr>
        <w:t>UNM students should contact Student Health Services at 505-277-7810.</w:t>
      </w:r>
    </w:p>
    <w:p w14:paraId="4CD8A89E" w14:textId="77777777" w:rsidR="005F6B75" w:rsidRPr="008A0158" w:rsidRDefault="005F6B75" w:rsidP="005F6B75">
      <w:pPr>
        <w:pStyle w:val="NoSpacing"/>
        <w:numPr>
          <w:ilvl w:val="0"/>
          <w:numId w:val="15"/>
        </w:numPr>
        <w:rPr>
          <w:rFonts w:ascii="Times New Roman" w:hAnsi="Times New Roman"/>
          <w:sz w:val="24"/>
          <w:szCs w:val="24"/>
        </w:rPr>
      </w:pPr>
      <w:r w:rsidRPr="008A0158">
        <w:rPr>
          <w:rFonts w:ascii="Times New Roman" w:hAnsi="Times New Roman"/>
          <w:sz w:val="24"/>
          <w:szCs w:val="24"/>
        </w:rPr>
        <w:lastRenderedPageBreak/>
        <w:t xml:space="preserve">If the exposure occurs after hours, employees and students should seek medical treatment at a hospital emergency room. </w:t>
      </w:r>
    </w:p>
    <w:p w14:paraId="2EC99DB3" w14:textId="77777777" w:rsidR="005F6B75" w:rsidRPr="008A0158" w:rsidRDefault="005F6B75" w:rsidP="005F6B75">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The supervisor of the injured person and </w:t>
      </w:r>
      <w:r>
        <w:rPr>
          <w:rFonts w:ascii="Times New Roman" w:hAnsi="Times New Roman"/>
          <w:sz w:val="24"/>
          <w:szCs w:val="24"/>
        </w:rPr>
        <w:t xml:space="preserve">EH&amp;S </w:t>
      </w:r>
      <w:r w:rsidRPr="008A0158">
        <w:rPr>
          <w:rFonts w:ascii="Times New Roman" w:hAnsi="Times New Roman"/>
          <w:sz w:val="24"/>
          <w:szCs w:val="24"/>
        </w:rPr>
        <w:t>must be notified as soon as possible after the exposure.</w:t>
      </w:r>
    </w:p>
    <w:p w14:paraId="07B3AFE0" w14:textId="5A4CCE09" w:rsidR="005F6B75" w:rsidRDefault="005F6B75" w:rsidP="005F6B75">
      <w:pPr>
        <w:pStyle w:val="NoSpacing"/>
        <w:numPr>
          <w:ilvl w:val="0"/>
          <w:numId w:val="15"/>
        </w:numPr>
        <w:rPr>
          <w:rFonts w:ascii="Times New Roman" w:hAnsi="Times New Roman"/>
          <w:sz w:val="24"/>
          <w:szCs w:val="24"/>
        </w:rPr>
      </w:pPr>
      <w:r>
        <w:rPr>
          <w:rFonts w:ascii="Times New Roman" w:hAnsi="Times New Roman"/>
          <w:sz w:val="24"/>
          <w:szCs w:val="24"/>
        </w:rPr>
        <w:t>The notice of Accident, Incident, or Spill form should be filled out on the EH&amp;S website.</w:t>
      </w:r>
      <w:r w:rsidR="002020AB">
        <w:rPr>
          <w:rFonts w:ascii="Times New Roman" w:hAnsi="Times New Roman"/>
          <w:sz w:val="24"/>
          <w:szCs w:val="24"/>
        </w:rPr>
        <w:br/>
      </w:r>
    </w:p>
    <w:p w14:paraId="58FAEBD2" w14:textId="77777777" w:rsidR="004E35D3" w:rsidRPr="00BF67A3" w:rsidRDefault="004E35D3" w:rsidP="005B5E45">
      <w:pPr>
        <w:pStyle w:val="ListParagraph"/>
        <w:numPr>
          <w:ilvl w:val="0"/>
          <w:numId w:val="13"/>
        </w:numPr>
        <w:rPr>
          <w:rFonts w:ascii="Times New Roman" w:hAnsi="Times New Roman"/>
          <w:b/>
          <w:sz w:val="24"/>
          <w:szCs w:val="24"/>
        </w:rPr>
      </w:pPr>
      <w:r w:rsidRPr="00BF67A3">
        <w:rPr>
          <w:rFonts w:ascii="Times New Roman" w:hAnsi="Times New Roman"/>
          <w:b/>
          <w:sz w:val="24"/>
          <w:szCs w:val="24"/>
        </w:rPr>
        <w:t xml:space="preserve">Other Emergencies </w:t>
      </w:r>
    </w:p>
    <w:p w14:paraId="2D35C369" w14:textId="08838AF5" w:rsidR="00076545" w:rsidRPr="008A0158" w:rsidRDefault="007679F9" w:rsidP="00076545">
      <w:pPr>
        <w:rPr>
          <w:rFonts w:ascii="Times New Roman" w:hAnsi="Times New Roman" w:cs="Times New Roman"/>
          <w:b/>
          <w:color w:val="FF0000"/>
          <w:sz w:val="24"/>
          <w:szCs w:val="24"/>
        </w:rPr>
      </w:pPr>
      <w:r w:rsidRPr="008A0158">
        <w:rPr>
          <w:rFonts w:ascii="Times New Roman" w:hAnsi="Times New Roman" w:cs="Times New Roman"/>
          <w:b/>
          <w:sz w:val="24"/>
          <w:szCs w:val="24"/>
        </w:rPr>
        <w:t xml:space="preserve">Fire or </w:t>
      </w:r>
      <w:r w:rsidR="00076545" w:rsidRPr="008A0158">
        <w:rPr>
          <w:rFonts w:ascii="Times New Roman" w:hAnsi="Times New Roman" w:cs="Times New Roman"/>
          <w:b/>
          <w:sz w:val="24"/>
          <w:szCs w:val="24"/>
        </w:rPr>
        <w:t>Medical Emergency</w:t>
      </w:r>
      <w:r w:rsidRPr="008A0158">
        <w:rPr>
          <w:rFonts w:ascii="Times New Roman" w:hAnsi="Times New Roman" w:cs="Times New Roman"/>
          <w:b/>
          <w:sz w:val="24"/>
          <w:szCs w:val="24"/>
        </w:rPr>
        <w:t xml:space="preserve"> --</w:t>
      </w:r>
      <w:r w:rsidR="00076545" w:rsidRPr="008A0158">
        <w:rPr>
          <w:rFonts w:ascii="Times New Roman" w:hAnsi="Times New Roman" w:cs="Times New Roman"/>
          <w:b/>
          <w:sz w:val="24"/>
          <w:szCs w:val="24"/>
        </w:rPr>
        <w:t xml:space="preserve"> Dial </w:t>
      </w:r>
      <w:r w:rsidR="00076545" w:rsidRPr="008A0158">
        <w:rPr>
          <w:rFonts w:ascii="Times New Roman" w:hAnsi="Times New Roman" w:cs="Times New Roman"/>
          <w:b/>
          <w:color w:val="FF0000"/>
          <w:sz w:val="24"/>
          <w:szCs w:val="24"/>
        </w:rPr>
        <w:t>911</w:t>
      </w:r>
    </w:p>
    <w:p w14:paraId="0296711C" w14:textId="117CD8F1" w:rsidR="00076545" w:rsidRPr="008A0158" w:rsidRDefault="00076545" w:rsidP="00076545">
      <w:pPr>
        <w:spacing w:line="240" w:lineRule="auto"/>
        <w:rPr>
          <w:rFonts w:ascii="Times New Roman" w:hAnsi="Times New Roman" w:cs="Times New Roman"/>
          <w:i/>
          <w:sz w:val="24"/>
          <w:szCs w:val="24"/>
        </w:rPr>
      </w:pPr>
      <w:r w:rsidRPr="008A0158">
        <w:rPr>
          <w:rFonts w:ascii="Times New Roman" w:hAnsi="Times New Roman" w:cs="Times New Roman"/>
          <w:b/>
          <w:sz w:val="24"/>
          <w:szCs w:val="24"/>
        </w:rPr>
        <w:t>Life</w:t>
      </w:r>
      <w:r w:rsidR="007679F9" w:rsidRPr="008A0158">
        <w:rPr>
          <w:rFonts w:ascii="Times New Roman" w:hAnsi="Times New Roman" w:cs="Times New Roman"/>
          <w:b/>
          <w:sz w:val="24"/>
          <w:szCs w:val="24"/>
        </w:rPr>
        <w:t>-</w:t>
      </w:r>
      <w:r w:rsidRPr="008A0158">
        <w:rPr>
          <w:rFonts w:ascii="Times New Roman" w:hAnsi="Times New Roman" w:cs="Times New Roman"/>
          <w:b/>
          <w:sz w:val="24"/>
          <w:szCs w:val="24"/>
        </w:rPr>
        <w:t xml:space="preserve">Threatening Emergency, After Hours, Weekends and Holidays </w:t>
      </w:r>
      <w:r w:rsidRPr="008A0158">
        <w:rPr>
          <w:rFonts w:ascii="Times New Roman" w:hAnsi="Times New Roman" w:cs="Times New Roman"/>
          <w:sz w:val="24"/>
          <w:szCs w:val="24"/>
        </w:rPr>
        <w:t xml:space="preserve">– </w:t>
      </w:r>
      <w:r w:rsidRPr="008A0158">
        <w:rPr>
          <w:rFonts w:ascii="Times New Roman" w:hAnsi="Times New Roman" w:cs="Times New Roman"/>
          <w:b/>
          <w:sz w:val="24"/>
          <w:szCs w:val="24"/>
        </w:rPr>
        <w:t xml:space="preserve">Dial </w:t>
      </w:r>
      <w:r w:rsidRPr="008A0158">
        <w:rPr>
          <w:rFonts w:ascii="Times New Roman" w:hAnsi="Times New Roman" w:cs="Times New Roman"/>
          <w:b/>
          <w:color w:val="FF0000"/>
          <w:sz w:val="24"/>
          <w:szCs w:val="24"/>
        </w:rPr>
        <w:t>911</w:t>
      </w:r>
      <w:r w:rsidRPr="008A0158">
        <w:rPr>
          <w:rFonts w:ascii="Times New Roman" w:hAnsi="Times New Roman" w:cs="Times New Roman"/>
          <w:sz w:val="24"/>
          <w:szCs w:val="24"/>
        </w:rPr>
        <w:t xml:space="preserve"> </w:t>
      </w:r>
    </w:p>
    <w:p w14:paraId="454CE153" w14:textId="153F9A3B" w:rsidR="007D6906" w:rsidRPr="008A0158" w:rsidRDefault="00076545" w:rsidP="007D6906">
      <w:pPr>
        <w:spacing w:line="240" w:lineRule="auto"/>
        <w:rPr>
          <w:rFonts w:ascii="Times New Roman" w:hAnsi="Times New Roman" w:cs="Times New Roman"/>
          <w:iCs/>
          <w:sz w:val="24"/>
          <w:szCs w:val="24"/>
        </w:rPr>
      </w:pPr>
      <w:r w:rsidRPr="008A0158">
        <w:rPr>
          <w:rFonts w:ascii="Times New Roman" w:hAnsi="Times New Roman" w:cs="Times New Roman"/>
          <w:b/>
          <w:sz w:val="24"/>
          <w:szCs w:val="24"/>
        </w:rPr>
        <w:t xml:space="preserve">Non-Life Threatening Emergency </w:t>
      </w:r>
      <w:r w:rsidRPr="008A0158">
        <w:rPr>
          <w:rFonts w:ascii="Times New Roman" w:hAnsi="Times New Roman" w:cs="Times New Roman"/>
          <w:sz w:val="24"/>
          <w:szCs w:val="24"/>
        </w:rPr>
        <w:t xml:space="preserve">– </w:t>
      </w:r>
      <w:r w:rsidR="007D6906" w:rsidRPr="008A0158">
        <w:rPr>
          <w:rFonts w:ascii="Times New Roman" w:hAnsi="Times New Roman" w:cs="Times New Roman"/>
          <w:iCs/>
          <w:color w:val="000000" w:themeColor="text1"/>
          <w:sz w:val="24"/>
          <w:szCs w:val="24"/>
        </w:rPr>
        <w:t xml:space="preserve">Call </w:t>
      </w:r>
      <w:r w:rsidR="00385541">
        <w:rPr>
          <w:rFonts w:ascii="Times New Roman" w:hAnsi="Times New Roman" w:cs="Times New Roman"/>
          <w:iCs/>
          <w:color w:val="000000" w:themeColor="text1"/>
          <w:sz w:val="24"/>
          <w:szCs w:val="24"/>
        </w:rPr>
        <w:t>EH&amp;S</w:t>
      </w:r>
      <w:r w:rsidR="007D6906" w:rsidRPr="008A0158">
        <w:rPr>
          <w:rFonts w:ascii="Times New Roman" w:hAnsi="Times New Roman" w:cs="Times New Roman"/>
          <w:iCs/>
          <w:color w:val="000000" w:themeColor="text1"/>
          <w:sz w:val="24"/>
          <w:szCs w:val="24"/>
        </w:rPr>
        <w:t xml:space="preserve"> </w:t>
      </w:r>
      <w:r w:rsidR="00B30EE9" w:rsidRPr="008A0158">
        <w:rPr>
          <w:rFonts w:ascii="Times New Roman" w:hAnsi="Times New Roman" w:cs="Times New Roman"/>
          <w:iCs/>
          <w:color w:val="000000" w:themeColor="text1"/>
          <w:sz w:val="24"/>
          <w:szCs w:val="24"/>
        </w:rPr>
        <w:t xml:space="preserve">at 505-277-2753 </w:t>
      </w:r>
      <w:r w:rsidR="007D6906" w:rsidRPr="008A0158">
        <w:rPr>
          <w:rFonts w:ascii="Times New Roman" w:hAnsi="Times New Roman" w:cs="Times New Roman"/>
          <w:iCs/>
          <w:color w:val="000000" w:themeColor="text1"/>
          <w:sz w:val="24"/>
          <w:szCs w:val="24"/>
        </w:rPr>
        <w:t xml:space="preserve">to </w:t>
      </w:r>
      <w:r w:rsidR="006D190C" w:rsidRPr="008A0158">
        <w:rPr>
          <w:rFonts w:ascii="Times New Roman" w:hAnsi="Times New Roman" w:cs="Times New Roman"/>
          <w:iCs/>
          <w:color w:val="000000" w:themeColor="text1"/>
          <w:sz w:val="24"/>
          <w:szCs w:val="24"/>
        </w:rPr>
        <w:t xml:space="preserve">seek assistance and </w:t>
      </w:r>
      <w:r w:rsidR="007D6906" w:rsidRPr="008A0158">
        <w:rPr>
          <w:rFonts w:ascii="Times New Roman" w:hAnsi="Times New Roman" w:cs="Times New Roman"/>
          <w:iCs/>
          <w:color w:val="000000" w:themeColor="text1"/>
          <w:sz w:val="24"/>
          <w:szCs w:val="24"/>
        </w:rPr>
        <w:t>report the incident.</w:t>
      </w:r>
    </w:p>
    <w:p w14:paraId="40266975" w14:textId="77777777" w:rsidR="00076545" w:rsidRPr="008A0158" w:rsidRDefault="00076545" w:rsidP="00076545">
      <w:pPr>
        <w:spacing w:before="20" w:after="20" w:line="240" w:lineRule="auto"/>
        <w:rPr>
          <w:rFonts w:ascii="Times New Roman" w:hAnsi="Times New Roman" w:cs="Times New Roman"/>
          <w:sz w:val="24"/>
          <w:szCs w:val="24"/>
        </w:rPr>
      </w:pPr>
    </w:p>
    <w:p w14:paraId="73505954" w14:textId="77777777" w:rsidR="005B5E45" w:rsidRPr="002020AB" w:rsidRDefault="005B5E45" w:rsidP="002020AB">
      <w:pPr>
        <w:spacing w:line="240" w:lineRule="auto"/>
        <w:rPr>
          <w:rFonts w:ascii="Times New Roman" w:hAnsi="Times New Roman"/>
          <w:b/>
          <w:sz w:val="24"/>
          <w:szCs w:val="24"/>
        </w:rPr>
      </w:pPr>
      <w:r w:rsidRPr="002020AB">
        <w:rPr>
          <w:rFonts w:ascii="Times New Roman" w:hAnsi="Times New Roman"/>
          <w:b/>
          <w:sz w:val="24"/>
          <w:szCs w:val="24"/>
        </w:rPr>
        <w:t>Training Requirements</w:t>
      </w:r>
    </w:p>
    <w:p w14:paraId="4FC20FE7" w14:textId="7E55305C" w:rsidR="003A24AF" w:rsidRPr="00920E36" w:rsidRDefault="00685061" w:rsidP="00920E36">
      <w:pPr>
        <w:spacing w:line="240" w:lineRule="auto"/>
        <w:rPr>
          <w:rFonts w:ascii="Times New Roman" w:hAnsi="Times New Roman"/>
          <w:b/>
          <w:bCs/>
          <w:sz w:val="24"/>
          <w:szCs w:val="24"/>
          <w:u w:val="single"/>
        </w:rPr>
      </w:pPr>
      <w:r w:rsidRPr="00D03517">
        <w:rPr>
          <w:rFonts w:ascii="Times New Roman" w:hAnsi="Times New Roman" w:cs="Times New Roman"/>
          <w:sz w:val="24"/>
          <w:szCs w:val="24"/>
        </w:rPr>
        <w:t xml:space="preserve">All lab </w:t>
      </w:r>
      <w:r w:rsidR="00EF61AE" w:rsidRPr="00D03517">
        <w:rPr>
          <w:rFonts w:ascii="Times New Roman" w:hAnsi="Times New Roman" w:cs="Times New Roman"/>
          <w:sz w:val="24"/>
          <w:szCs w:val="24"/>
        </w:rPr>
        <w:t xml:space="preserve">personnel who use </w:t>
      </w:r>
      <w:r w:rsidR="004E0495">
        <w:rPr>
          <w:rFonts w:ascii="Times New Roman" w:hAnsi="Times New Roman" w:cs="Times New Roman"/>
          <w:sz w:val="24"/>
          <w:szCs w:val="24"/>
        </w:rPr>
        <w:t>piranha solution</w:t>
      </w:r>
      <w:r w:rsidR="002776CD" w:rsidRPr="002776CD">
        <w:rPr>
          <w:rFonts w:ascii="Times New Roman" w:hAnsi="Times New Roman" w:cs="Times New Roman"/>
          <w:sz w:val="24"/>
          <w:szCs w:val="24"/>
        </w:rPr>
        <w:t xml:space="preserve"> </w:t>
      </w:r>
      <w:r w:rsidRPr="00D03517">
        <w:rPr>
          <w:rFonts w:ascii="Times New Roman" w:hAnsi="Times New Roman" w:cs="Times New Roman"/>
          <w:sz w:val="24"/>
          <w:szCs w:val="24"/>
        </w:rPr>
        <w:t xml:space="preserve">must </w:t>
      </w:r>
      <w:r w:rsidR="0045541B">
        <w:rPr>
          <w:rFonts w:ascii="Times New Roman" w:hAnsi="Times New Roman"/>
          <w:sz w:val="24"/>
          <w:szCs w:val="24"/>
        </w:rPr>
        <w:t xml:space="preserve">review the lab specific </w:t>
      </w:r>
      <w:r w:rsidR="004E0495">
        <w:rPr>
          <w:rFonts w:ascii="Times New Roman" w:hAnsi="Times New Roman"/>
          <w:sz w:val="24"/>
          <w:szCs w:val="24"/>
        </w:rPr>
        <w:t>Piranha Solution</w:t>
      </w:r>
      <w:r w:rsidR="0045541B">
        <w:rPr>
          <w:rFonts w:ascii="Times New Roman" w:hAnsi="Times New Roman"/>
          <w:sz w:val="24"/>
          <w:szCs w:val="24"/>
        </w:rPr>
        <w:t xml:space="preserve"> SOP before beginning work. </w:t>
      </w:r>
      <w:r w:rsidR="00E92FCA" w:rsidRPr="00920E36">
        <w:rPr>
          <w:rFonts w:ascii="Times New Roman" w:hAnsi="Times New Roman"/>
          <w:sz w:val="24"/>
          <w:szCs w:val="24"/>
        </w:rPr>
        <w:br/>
      </w:r>
    </w:p>
    <w:p w14:paraId="59A1DCC4" w14:textId="681592E8" w:rsidR="00076545" w:rsidRPr="008A0158" w:rsidRDefault="00076545" w:rsidP="00076545">
      <w:pPr>
        <w:spacing w:line="240" w:lineRule="auto"/>
        <w:rPr>
          <w:rFonts w:ascii="Times New Roman" w:hAnsi="Times New Roman" w:cs="Times New Roman"/>
          <w:b/>
          <w:bCs/>
          <w:sz w:val="24"/>
          <w:szCs w:val="24"/>
          <w:u w:val="single"/>
        </w:rPr>
      </w:pPr>
      <w:r w:rsidRPr="008A0158">
        <w:rPr>
          <w:rFonts w:ascii="Times New Roman" w:hAnsi="Times New Roman" w:cs="Times New Roman"/>
          <w:b/>
          <w:bCs/>
          <w:sz w:val="24"/>
          <w:szCs w:val="24"/>
          <w:u w:val="single"/>
        </w:rPr>
        <w:t>Principal Investigator SOP Approval</w:t>
      </w:r>
    </w:p>
    <w:p w14:paraId="319F4410" w14:textId="54339D4C" w:rsidR="005B5E45" w:rsidRPr="008A0158" w:rsidRDefault="005B5E45" w:rsidP="005B5E45">
      <w:pPr>
        <w:spacing w:line="240" w:lineRule="auto"/>
        <w:rPr>
          <w:rFonts w:ascii="Times New Roman" w:hAnsi="Times New Roman" w:cs="Times New Roman"/>
          <w:sz w:val="24"/>
          <w:szCs w:val="24"/>
        </w:rPr>
      </w:pPr>
      <w:r w:rsidRPr="008A0158">
        <w:rPr>
          <w:rFonts w:ascii="Times New Roman" w:hAnsi="Times New Roman" w:cs="Times New Roman"/>
          <w:sz w:val="24"/>
          <w:szCs w:val="24"/>
        </w:rPr>
        <w:t>By signing and dating here</w:t>
      </w:r>
      <w:r w:rsidR="00F87C14">
        <w:rPr>
          <w:rFonts w:ascii="Times New Roman" w:hAnsi="Times New Roman" w:cs="Times New Roman"/>
          <w:sz w:val="24"/>
          <w:szCs w:val="24"/>
        </w:rPr>
        <w:t>,</w:t>
      </w:r>
      <w:r w:rsidRPr="008A0158">
        <w:rPr>
          <w:rFonts w:ascii="Times New Roman" w:hAnsi="Times New Roman" w:cs="Times New Roman"/>
          <w:sz w:val="24"/>
          <w:szCs w:val="24"/>
        </w:rPr>
        <w:t xml:space="preserve"> the </w:t>
      </w:r>
      <w:r w:rsidR="00F87C14">
        <w:rPr>
          <w:rFonts w:ascii="Times New Roman" w:hAnsi="Times New Roman" w:cs="Times New Roman"/>
          <w:sz w:val="24"/>
          <w:szCs w:val="24"/>
        </w:rPr>
        <w:t>Principal Investigator certifies that this</w:t>
      </w:r>
      <w:r w:rsidRPr="008A0158">
        <w:rPr>
          <w:rFonts w:ascii="Times New Roman" w:hAnsi="Times New Roman" w:cs="Times New Roman"/>
          <w:sz w:val="24"/>
          <w:szCs w:val="24"/>
        </w:rPr>
        <w:t xml:space="preserve"> Standard Operating Procedure (SOP) for </w:t>
      </w:r>
      <w:r w:rsidR="00F87C14">
        <w:rPr>
          <w:rFonts w:ascii="Times New Roman" w:hAnsi="Times New Roman" w:cs="Times New Roman"/>
          <w:sz w:val="24"/>
          <w:szCs w:val="24"/>
        </w:rPr>
        <w:t xml:space="preserve">Using </w:t>
      </w:r>
      <w:r w:rsidR="004E0495">
        <w:rPr>
          <w:rFonts w:ascii="Times New Roman" w:hAnsi="Times New Roman" w:cs="Times New Roman"/>
          <w:sz w:val="24"/>
          <w:szCs w:val="24"/>
        </w:rPr>
        <w:t>Piranha Solution</w:t>
      </w:r>
      <w:r w:rsidR="00323D10">
        <w:rPr>
          <w:rFonts w:ascii="Times New Roman" w:hAnsi="Times New Roman" w:cs="Times New Roman"/>
          <w:sz w:val="24"/>
          <w:szCs w:val="24"/>
        </w:rPr>
        <w:t xml:space="preserve"> </w:t>
      </w:r>
      <w:r w:rsidRPr="008A0158">
        <w:rPr>
          <w:rFonts w:ascii="Times New Roman" w:hAnsi="Times New Roman" w:cs="Times New Roman"/>
          <w:sz w:val="24"/>
          <w:szCs w:val="24"/>
        </w:rPr>
        <w:t xml:space="preserve">is accurate and </w:t>
      </w:r>
      <w:r w:rsidR="00F87C14">
        <w:rPr>
          <w:rFonts w:ascii="Times New Roman" w:hAnsi="Times New Roman" w:cs="Times New Roman"/>
          <w:sz w:val="24"/>
          <w:szCs w:val="24"/>
        </w:rPr>
        <w:t xml:space="preserve">provides information sufficient to safely use </w:t>
      </w:r>
      <w:r w:rsidR="004E0495">
        <w:rPr>
          <w:rFonts w:ascii="Times New Roman" w:hAnsi="Times New Roman" w:cs="Times New Roman"/>
          <w:sz w:val="24"/>
          <w:szCs w:val="24"/>
        </w:rPr>
        <w:t>piranha solution</w:t>
      </w:r>
      <w:r w:rsidR="002776CD" w:rsidRPr="002776CD">
        <w:rPr>
          <w:rFonts w:ascii="Times New Roman" w:hAnsi="Times New Roman" w:cs="Times New Roman"/>
          <w:sz w:val="24"/>
          <w:szCs w:val="24"/>
        </w:rPr>
        <w:t xml:space="preserve"> </w:t>
      </w:r>
      <w:r w:rsidR="00F87C14">
        <w:rPr>
          <w:rFonts w:ascii="Times New Roman" w:hAnsi="Times New Roman" w:cs="Times New Roman"/>
          <w:sz w:val="24"/>
          <w:szCs w:val="24"/>
        </w:rPr>
        <w:t xml:space="preserve">in the </w:t>
      </w:r>
      <w:r w:rsidR="00BD2808">
        <w:rPr>
          <w:rFonts w:ascii="Times New Roman" w:hAnsi="Times New Roman" w:cs="Times New Roman"/>
          <w:sz w:val="24"/>
          <w:szCs w:val="24"/>
        </w:rPr>
        <w:t xml:space="preserve">________ </w:t>
      </w:r>
      <w:r w:rsidR="00F87C14">
        <w:rPr>
          <w:rFonts w:ascii="Times New Roman" w:hAnsi="Times New Roman" w:cs="Times New Roman"/>
          <w:sz w:val="24"/>
          <w:szCs w:val="24"/>
        </w:rPr>
        <w:t>laboratory</w:t>
      </w:r>
      <w:r w:rsidRPr="008A0158">
        <w:rPr>
          <w:rFonts w:ascii="Times New Roman" w:hAnsi="Times New Roman" w:cs="Times New Roman"/>
          <w:sz w:val="24"/>
          <w:szCs w:val="24"/>
        </w:rPr>
        <w:t>.</w:t>
      </w:r>
      <w:r w:rsidR="00B30EE9" w:rsidRPr="008A0158">
        <w:rPr>
          <w:rFonts w:ascii="Times New Roman" w:hAnsi="Times New Roman" w:cs="Times New Roman"/>
          <w:sz w:val="24"/>
          <w:szCs w:val="24"/>
        </w:rPr>
        <w:br/>
      </w:r>
    </w:p>
    <w:p w14:paraId="4602F321" w14:textId="77777777" w:rsidR="005B5E45" w:rsidRPr="008A0158" w:rsidRDefault="005B5E45" w:rsidP="005B5E45">
      <w:pPr>
        <w:spacing w:after="0" w:line="240" w:lineRule="auto"/>
        <w:contextualSpacing/>
        <w:rPr>
          <w:rFonts w:ascii="Times New Roman" w:hAnsi="Times New Roman" w:cs="Times New Roman"/>
          <w:sz w:val="24"/>
          <w:szCs w:val="24"/>
        </w:rPr>
      </w:pPr>
      <w:r w:rsidRPr="008A0158">
        <w:rPr>
          <w:rFonts w:ascii="Times New Roman" w:hAnsi="Times New Roman" w:cs="Times New Roman"/>
          <w:sz w:val="24"/>
          <w:szCs w:val="24"/>
        </w:rPr>
        <w:t>______________________________________________________________________________</w:t>
      </w:r>
    </w:p>
    <w:p w14:paraId="7A36003E" w14:textId="77777777" w:rsidR="005B5E45" w:rsidRPr="00BB13A3" w:rsidRDefault="005B5E45" w:rsidP="005B5E45">
      <w:pPr>
        <w:spacing w:after="60" w:line="240" w:lineRule="auto"/>
        <w:rPr>
          <w:rFonts w:ascii="Times New Roman" w:hAnsi="Times New Roman" w:cs="Times New Roman"/>
          <w:sz w:val="24"/>
          <w:szCs w:val="24"/>
        </w:rPr>
      </w:pPr>
      <w:r w:rsidRPr="008A0158">
        <w:rPr>
          <w:rFonts w:ascii="Times New Roman" w:hAnsi="Times New Roman" w:cs="Times New Roman"/>
          <w:sz w:val="24"/>
          <w:szCs w:val="24"/>
        </w:rPr>
        <w:t>Signature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Printed Name/Title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Date</w:t>
      </w:r>
    </w:p>
    <w:p w14:paraId="04B440C4" w14:textId="77777777" w:rsidR="00076545" w:rsidRPr="00BB13A3" w:rsidRDefault="00076545" w:rsidP="00076545">
      <w:pPr>
        <w:spacing w:line="240" w:lineRule="auto"/>
        <w:rPr>
          <w:rFonts w:ascii="Times New Roman" w:hAnsi="Times New Roman" w:cs="Times New Roman"/>
          <w:sz w:val="24"/>
          <w:szCs w:val="24"/>
        </w:rPr>
      </w:pPr>
    </w:p>
    <w:p w14:paraId="13B2A762" w14:textId="45981E40" w:rsidR="004162DB" w:rsidRDefault="004162DB">
      <w:pPr>
        <w:rPr>
          <w:rFonts w:ascii="Times New Roman" w:hAnsi="Times New Roman" w:cs="Times New Roman"/>
          <w:sz w:val="24"/>
          <w:szCs w:val="24"/>
        </w:rPr>
      </w:pPr>
      <w:r>
        <w:rPr>
          <w:rFonts w:ascii="Times New Roman" w:hAnsi="Times New Roman" w:cs="Times New Roman"/>
          <w:sz w:val="24"/>
          <w:szCs w:val="24"/>
        </w:rPr>
        <w:br w:type="page"/>
      </w:r>
    </w:p>
    <w:p w14:paraId="47CC25AE"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DE1EA7" w:rsidRPr="00BB13A3" w14:paraId="2BFEDA56" w14:textId="77777777" w:rsidTr="00AB4C78">
        <w:trPr>
          <w:trHeight w:val="576"/>
        </w:trPr>
        <w:tc>
          <w:tcPr>
            <w:tcW w:w="3978" w:type="dxa"/>
            <w:shd w:val="clear" w:color="auto" w:fill="F2F2F2"/>
          </w:tcPr>
          <w:p w14:paraId="7DCE5E32" w14:textId="77777777" w:rsidR="00076545" w:rsidRPr="00BB13A3" w:rsidRDefault="00076545" w:rsidP="009F7032">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14:paraId="7100AA22" w14:textId="77777777" w:rsidR="00076545" w:rsidRPr="00BB13A3" w:rsidRDefault="00076545" w:rsidP="009F7032">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14:paraId="418BD1DD" w14:textId="77777777" w:rsidR="00076545" w:rsidRPr="00BB13A3" w:rsidRDefault="00076545" w:rsidP="009F7032">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DE1EA7" w:rsidRPr="00BB13A3" w14:paraId="1326F890" w14:textId="77777777" w:rsidTr="00AB4C78">
        <w:trPr>
          <w:trHeight w:val="576"/>
        </w:trPr>
        <w:tc>
          <w:tcPr>
            <w:tcW w:w="3978" w:type="dxa"/>
            <w:shd w:val="clear" w:color="auto" w:fill="auto"/>
          </w:tcPr>
          <w:p w14:paraId="6B0AE0EB" w14:textId="7F653BBD" w:rsidR="00076545" w:rsidRPr="004162DB" w:rsidRDefault="00076545" w:rsidP="009F7032">
            <w:pPr>
              <w:spacing w:after="0" w:line="240" w:lineRule="auto"/>
              <w:rPr>
                <w:rFonts w:ascii="Times New Roman" w:hAnsi="Times New Roman" w:cs="Times New Roman"/>
                <w:bCs/>
                <w:sz w:val="24"/>
                <w:szCs w:val="24"/>
              </w:rPr>
            </w:pPr>
          </w:p>
        </w:tc>
        <w:tc>
          <w:tcPr>
            <w:tcW w:w="3600" w:type="dxa"/>
            <w:shd w:val="clear" w:color="auto" w:fill="auto"/>
          </w:tcPr>
          <w:p w14:paraId="1B6382BF" w14:textId="7C75BD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539B981A" w14:textId="212AA7D8" w:rsidR="00076545" w:rsidRPr="004162DB" w:rsidRDefault="00076545" w:rsidP="009F7032">
            <w:pPr>
              <w:spacing w:after="0" w:line="240" w:lineRule="auto"/>
              <w:rPr>
                <w:rFonts w:ascii="Times New Roman" w:hAnsi="Times New Roman" w:cs="Times New Roman"/>
                <w:bCs/>
                <w:sz w:val="24"/>
                <w:szCs w:val="24"/>
              </w:rPr>
            </w:pPr>
          </w:p>
        </w:tc>
      </w:tr>
      <w:tr w:rsidR="00DE1EA7" w:rsidRPr="00BB13A3" w14:paraId="46F0DD91" w14:textId="77777777" w:rsidTr="00AB4C78">
        <w:trPr>
          <w:trHeight w:val="576"/>
        </w:trPr>
        <w:tc>
          <w:tcPr>
            <w:tcW w:w="3978" w:type="dxa"/>
            <w:shd w:val="clear" w:color="auto" w:fill="auto"/>
          </w:tcPr>
          <w:p w14:paraId="591A5AFE" w14:textId="75C1185D" w:rsidR="00076545" w:rsidRPr="00DE1EA7" w:rsidRDefault="00076545" w:rsidP="009F7032">
            <w:pPr>
              <w:spacing w:after="0" w:line="240" w:lineRule="auto"/>
              <w:rPr>
                <w:rFonts w:ascii="Times New Roman" w:hAnsi="Times New Roman" w:cs="Times New Roman"/>
                <w:bCs/>
                <w:sz w:val="24"/>
                <w:szCs w:val="24"/>
              </w:rPr>
            </w:pPr>
          </w:p>
        </w:tc>
        <w:tc>
          <w:tcPr>
            <w:tcW w:w="3600" w:type="dxa"/>
            <w:shd w:val="clear" w:color="auto" w:fill="auto"/>
          </w:tcPr>
          <w:p w14:paraId="6321A254" w14:textId="62C3347A"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1C5D6B7A" w14:textId="69B1BD97" w:rsidR="00076545" w:rsidRPr="00BB13A3" w:rsidRDefault="00076545" w:rsidP="009F7032">
            <w:pPr>
              <w:spacing w:after="0" w:line="240" w:lineRule="auto"/>
              <w:rPr>
                <w:rFonts w:ascii="Times New Roman" w:hAnsi="Times New Roman" w:cs="Times New Roman"/>
                <w:b/>
                <w:sz w:val="24"/>
                <w:szCs w:val="24"/>
              </w:rPr>
            </w:pPr>
          </w:p>
        </w:tc>
      </w:tr>
      <w:tr w:rsidR="00DE1EA7" w:rsidRPr="00BB13A3" w14:paraId="47BE23E6" w14:textId="77777777" w:rsidTr="00AB4C78">
        <w:trPr>
          <w:trHeight w:val="576"/>
        </w:trPr>
        <w:tc>
          <w:tcPr>
            <w:tcW w:w="3978" w:type="dxa"/>
            <w:shd w:val="clear" w:color="auto" w:fill="auto"/>
          </w:tcPr>
          <w:p w14:paraId="2170F100" w14:textId="1100638C" w:rsidR="00076545" w:rsidRPr="00A04F8D" w:rsidRDefault="00076545" w:rsidP="009F7032">
            <w:pPr>
              <w:spacing w:after="0" w:line="240" w:lineRule="auto"/>
              <w:rPr>
                <w:rFonts w:ascii="Times New Roman" w:hAnsi="Times New Roman" w:cs="Times New Roman"/>
                <w:bCs/>
                <w:sz w:val="24"/>
                <w:szCs w:val="24"/>
                <w:highlight w:val="yellow"/>
              </w:rPr>
            </w:pPr>
          </w:p>
        </w:tc>
        <w:tc>
          <w:tcPr>
            <w:tcW w:w="3600" w:type="dxa"/>
            <w:shd w:val="clear" w:color="auto" w:fill="auto"/>
          </w:tcPr>
          <w:p w14:paraId="04DA4101" w14:textId="5E5C2B92"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43FC7916" w14:textId="0BD0A525" w:rsidR="00076545" w:rsidRPr="00BB13A3" w:rsidRDefault="00076545" w:rsidP="009F7032">
            <w:pPr>
              <w:spacing w:after="0" w:line="240" w:lineRule="auto"/>
              <w:rPr>
                <w:rFonts w:ascii="Times New Roman" w:hAnsi="Times New Roman" w:cs="Times New Roman"/>
                <w:b/>
                <w:sz w:val="24"/>
                <w:szCs w:val="24"/>
              </w:rPr>
            </w:pPr>
          </w:p>
        </w:tc>
      </w:tr>
      <w:tr w:rsidR="00DE1EA7" w:rsidRPr="00BB13A3" w14:paraId="0E79B53F" w14:textId="77777777" w:rsidTr="00AB4C78">
        <w:trPr>
          <w:trHeight w:val="576"/>
        </w:trPr>
        <w:tc>
          <w:tcPr>
            <w:tcW w:w="3978" w:type="dxa"/>
            <w:shd w:val="clear" w:color="auto" w:fill="auto"/>
          </w:tcPr>
          <w:p w14:paraId="6473FF67" w14:textId="3B4E2F27" w:rsidR="00076545" w:rsidRPr="00AA21B6" w:rsidRDefault="00076545" w:rsidP="009F7032">
            <w:pPr>
              <w:spacing w:after="0" w:line="240" w:lineRule="auto"/>
              <w:rPr>
                <w:rFonts w:ascii="Times New Roman" w:hAnsi="Times New Roman" w:cs="Times New Roman"/>
                <w:sz w:val="24"/>
                <w:szCs w:val="24"/>
                <w:highlight w:val="yellow"/>
              </w:rPr>
            </w:pPr>
          </w:p>
        </w:tc>
        <w:tc>
          <w:tcPr>
            <w:tcW w:w="3600" w:type="dxa"/>
            <w:shd w:val="clear" w:color="auto" w:fill="auto"/>
          </w:tcPr>
          <w:p w14:paraId="5119EBE2" w14:textId="76D0976D"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6A7B124B" w14:textId="56F7ADBA" w:rsidR="00076545" w:rsidRPr="00BB13A3" w:rsidRDefault="00076545" w:rsidP="009F7032">
            <w:pPr>
              <w:spacing w:after="0" w:line="240" w:lineRule="auto"/>
              <w:rPr>
                <w:rFonts w:ascii="Times New Roman" w:hAnsi="Times New Roman" w:cs="Times New Roman"/>
                <w:b/>
                <w:sz w:val="24"/>
                <w:szCs w:val="24"/>
              </w:rPr>
            </w:pPr>
          </w:p>
        </w:tc>
      </w:tr>
      <w:tr w:rsidR="00DE1EA7" w:rsidRPr="00BB13A3" w14:paraId="1638B9BD" w14:textId="77777777" w:rsidTr="00AB4C78">
        <w:trPr>
          <w:trHeight w:val="576"/>
        </w:trPr>
        <w:tc>
          <w:tcPr>
            <w:tcW w:w="3978" w:type="dxa"/>
            <w:shd w:val="clear" w:color="auto" w:fill="auto"/>
          </w:tcPr>
          <w:p w14:paraId="6E2AD7DF"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7CA889BB"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68B8D7B9" w14:textId="77777777" w:rsidR="00076545" w:rsidRPr="00BB13A3" w:rsidRDefault="00076545" w:rsidP="009F7032">
            <w:pPr>
              <w:spacing w:after="0" w:line="240" w:lineRule="auto"/>
              <w:rPr>
                <w:rFonts w:ascii="Times New Roman" w:hAnsi="Times New Roman" w:cs="Times New Roman"/>
                <w:b/>
                <w:sz w:val="24"/>
                <w:szCs w:val="24"/>
              </w:rPr>
            </w:pPr>
          </w:p>
        </w:tc>
      </w:tr>
      <w:tr w:rsidR="00DE1EA7" w:rsidRPr="00BB13A3" w14:paraId="04247810" w14:textId="77777777" w:rsidTr="00AB4C78">
        <w:trPr>
          <w:trHeight w:val="576"/>
        </w:trPr>
        <w:tc>
          <w:tcPr>
            <w:tcW w:w="3978" w:type="dxa"/>
            <w:shd w:val="clear" w:color="auto" w:fill="auto"/>
          </w:tcPr>
          <w:p w14:paraId="193A3FDC"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6AB0973D"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13A6E178"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09526270" w14:textId="77777777" w:rsidTr="00AB4C78">
        <w:trPr>
          <w:trHeight w:val="576"/>
        </w:trPr>
        <w:tc>
          <w:tcPr>
            <w:tcW w:w="3978" w:type="dxa"/>
            <w:shd w:val="clear" w:color="auto" w:fill="auto"/>
          </w:tcPr>
          <w:p w14:paraId="061EAB86"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61A6DF83"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59D98865"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3E738B66" w14:textId="77777777" w:rsidTr="00AB4C78">
        <w:trPr>
          <w:trHeight w:val="576"/>
        </w:trPr>
        <w:tc>
          <w:tcPr>
            <w:tcW w:w="3978" w:type="dxa"/>
            <w:shd w:val="clear" w:color="auto" w:fill="auto"/>
          </w:tcPr>
          <w:p w14:paraId="38970AB3"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15824EB8"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4312AC94"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10D07B7D" w14:textId="77777777" w:rsidTr="00AB4C78">
        <w:trPr>
          <w:trHeight w:val="576"/>
        </w:trPr>
        <w:tc>
          <w:tcPr>
            <w:tcW w:w="3978" w:type="dxa"/>
            <w:shd w:val="clear" w:color="auto" w:fill="auto"/>
          </w:tcPr>
          <w:p w14:paraId="71B79587"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2AF05534"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61017ACA"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5FC1EEC9" w14:textId="77777777" w:rsidTr="00AB4C78">
        <w:trPr>
          <w:trHeight w:val="576"/>
        </w:trPr>
        <w:tc>
          <w:tcPr>
            <w:tcW w:w="3978" w:type="dxa"/>
            <w:shd w:val="clear" w:color="auto" w:fill="auto"/>
          </w:tcPr>
          <w:p w14:paraId="291E37AA"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074A32A7"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4485E57E"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2E320B93" w14:textId="77777777" w:rsidTr="00AB4C78">
        <w:trPr>
          <w:trHeight w:val="576"/>
        </w:trPr>
        <w:tc>
          <w:tcPr>
            <w:tcW w:w="3978" w:type="dxa"/>
            <w:shd w:val="clear" w:color="auto" w:fill="auto"/>
          </w:tcPr>
          <w:p w14:paraId="2DF270F5"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48E43BF9"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76DD988B"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4EC0134D" w14:textId="77777777" w:rsidTr="00AB4C78">
        <w:trPr>
          <w:trHeight w:val="576"/>
        </w:trPr>
        <w:tc>
          <w:tcPr>
            <w:tcW w:w="3978" w:type="dxa"/>
            <w:shd w:val="clear" w:color="auto" w:fill="auto"/>
          </w:tcPr>
          <w:p w14:paraId="50F2E2A3"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10ED780F"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0123A00F"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481A9B4D" w14:textId="77777777" w:rsidTr="00AB4C78">
        <w:trPr>
          <w:trHeight w:val="576"/>
        </w:trPr>
        <w:tc>
          <w:tcPr>
            <w:tcW w:w="3978" w:type="dxa"/>
            <w:shd w:val="clear" w:color="auto" w:fill="auto"/>
          </w:tcPr>
          <w:p w14:paraId="39B13F20"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5FCF7EDF"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36431F75"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556AF83F" w14:textId="77777777" w:rsidTr="00AB4C78">
        <w:trPr>
          <w:trHeight w:val="576"/>
        </w:trPr>
        <w:tc>
          <w:tcPr>
            <w:tcW w:w="3978" w:type="dxa"/>
            <w:shd w:val="clear" w:color="auto" w:fill="auto"/>
          </w:tcPr>
          <w:p w14:paraId="3FC4C3F8"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7A9EE99E"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3D753B26"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32886699" w14:textId="77777777" w:rsidTr="00AB4C78">
        <w:trPr>
          <w:trHeight w:val="576"/>
        </w:trPr>
        <w:tc>
          <w:tcPr>
            <w:tcW w:w="3978" w:type="dxa"/>
            <w:shd w:val="clear" w:color="auto" w:fill="auto"/>
          </w:tcPr>
          <w:p w14:paraId="03C261C1"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532CECEC"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7D8A0255"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bl>
    <w:p w14:paraId="35D4CED4" w14:textId="77777777" w:rsidR="00C212CD" w:rsidRPr="00BB13A3" w:rsidRDefault="00C212CD" w:rsidP="001B31B0">
      <w:pPr>
        <w:rPr>
          <w:rFonts w:ascii="Times New Roman" w:hAnsi="Times New Roman" w:cs="Times New Roman"/>
          <w:sz w:val="24"/>
          <w:szCs w:val="24"/>
        </w:rPr>
      </w:pPr>
    </w:p>
    <w:sectPr w:rsidR="00C212CD" w:rsidRPr="00BB13A3">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1EA0" w16cex:dateUtc="2021-04-22T2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C10DA" w14:textId="77777777" w:rsidR="00101FA0" w:rsidRDefault="00101FA0" w:rsidP="00076545">
      <w:pPr>
        <w:spacing w:after="0" w:line="240" w:lineRule="auto"/>
      </w:pPr>
      <w:r>
        <w:separator/>
      </w:r>
    </w:p>
  </w:endnote>
  <w:endnote w:type="continuationSeparator" w:id="0">
    <w:p w14:paraId="2AF17CFF" w14:textId="77777777" w:rsidR="00101FA0" w:rsidRDefault="00101FA0"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CellMar>
        <w:top w:w="72" w:type="dxa"/>
        <w:left w:w="115" w:type="dxa"/>
        <w:bottom w:w="72" w:type="dxa"/>
        <w:right w:w="115" w:type="dxa"/>
      </w:tblCellMar>
      <w:tblLook w:val="04A0" w:firstRow="1" w:lastRow="0" w:firstColumn="1" w:lastColumn="0" w:noHBand="0" w:noVBand="1"/>
    </w:tblPr>
    <w:tblGrid>
      <w:gridCol w:w="936"/>
    </w:tblGrid>
    <w:tr w:rsidR="00ED4AEE" w14:paraId="1FCBB8C3" w14:textId="77777777" w:rsidTr="00ED4AEE">
      <w:tc>
        <w:tcPr>
          <w:tcW w:w="5000" w:type="pct"/>
          <w:tcBorders>
            <w:top w:val="single" w:sz="4" w:space="0" w:color="C0504D" w:themeColor="accent2"/>
          </w:tcBorders>
          <w:shd w:val="clear" w:color="auto" w:fill="E36C0A" w:themeFill="accent6" w:themeFillShade="BF"/>
        </w:tcPr>
        <w:p w14:paraId="563DE6CA" w14:textId="58C666DE" w:rsidR="00ED4AEE" w:rsidRPr="00E0172C" w:rsidRDefault="00ED4AEE">
          <w:pPr>
            <w:pStyle w:val="Header"/>
            <w:rPr>
              <w:color w:val="FF0000"/>
            </w:rPr>
          </w:pPr>
          <w:r>
            <w:fldChar w:fldCharType="begin"/>
          </w:r>
          <w:r>
            <w:instrText xml:space="preserve"> PAGE   \* MERGEFORMAT </w:instrText>
          </w:r>
          <w:r>
            <w:fldChar w:fldCharType="separate"/>
          </w:r>
          <w:r w:rsidR="00385541" w:rsidRPr="00385541">
            <w:rPr>
              <w:noProof/>
              <w:color w:val="FFFFFF" w:themeColor="background1"/>
            </w:rPr>
            <w:t>1</w:t>
          </w:r>
          <w:r>
            <w:rPr>
              <w:noProof/>
              <w:color w:val="FFFFFF" w:themeColor="background1"/>
            </w:rPr>
            <w:fldChar w:fldCharType="end"/>
          </w:r>
        </w:p>
      </w:tc>
    </w:tr>
  </w:tbl>
  <w:p w14:paraId="657BE176"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B1C6D" w14:textId="77777777" w:rsidR="00101FA0" w:rsidRDefault="00101FA0" w:rsidP="00076545">
      <w:pPr>
        <w:spacing w:after="0" w:line="240" w:lineRule="auto"/>
      </w:pPr>
      <w:r>
        <w:separator/>
      </w:r>
    </w:p>
  </w:footnote>
  <w:footnote w:type="continuationSeparator" w:id="0">
    <w:p w14:paraId="3DFC1668" w14:textId="77777777" w:rsidR="00101FA0" w:rsidRDefault="00101FA0"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3E5" w14:textId="77777777" w:rsidR="00076545" w:rsidRPr="005E708F" w:rsidRDefault="00076545" w:rsidP="009132F1">
    <w:pPr>
      <w:pStyle w:val="Header"/>
      <w:jc w:val="center"/>
      <w:rPr>
        <w:rFonts w:ascii="Times New Roman" w:hAnsi="Times New Roman" w:cs="Times New Roman"/>
        <w:sz w:val="20"/>
      </w:rPr>
    </w:pPr>
  </w:p>
  <w:p w14:paraId="489CF751"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F48"/>
    <w:multiLevelType w:val="hybridMultilevel"/>
    <w:tmpl w:val="DB5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B0F"/>
    <w:multiLevelType w:val="hybridMultilevel"/>
    <w:tmpl w:val="8A068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D3AB7"/>
    <w:multiLevelType w:val="hybridMultilevel"/>
    <w:tmpl w:val="942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E7100"/>
    <w:multiLevelType w:val="hybridMultilevel"/>
    <w:tmpl w:val="A8DE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FA7725"/>
    <w:multiLevelType w:val="hybridMultilevel"/>
    <w:tmpl w:val="1A3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8148E"/>
    <w:multiLevelType w:val="hybridMultilevel"/>
    <w:tmpl w:val="4A1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44705"/>
    <w:multiLevelType w:val="hybridMultilevel"/>
    <w:tmpl w:val="AED2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A6809"/>
    <w:multiLevelType w:val="hybridMultilevel"/>
    <w:tmpl w:val="C50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3203250"/>
    <w:multiLevelType w:val="hybridMultilevel"/>
    <w:tmpl w:val="B15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3605A"/>
    <w:multiLevelType w:val="hybridMultilevel"/>
    <w:tmpl w:val="1542E324"/>
    <w:lvl w:ilvl="0" w:tplc="26FACE90">
      <w:start w:val="1"/>
      <w:numFmt w:val="decimal"/>
      <w:lvlText w:val="%1."/>
      <w:lvlJc w:val="left"/>
      <w:pPr>
        <w:ind w:left="360" w:hanging="360"/>
      </w:pPr>
      <w:rPr>
        <w:rFonts w:hint="default"/>
        <w:b/>
        <w:color w:val="auto"/>
        <w:sz w:val="24"/>
      </w:rPr>
    </w:lvl>
    <w:lvl w:ilvl="1" w:tplc="8AD6AC8E">
      <w:start w:val="1"/>
      <w:numFmt w:val="lowerLetter"/>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AE5471"/>
    <w:multiLevelType w:val="hybridMultilevel"/>
    <w:tmpl w:val="8A8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E4595"/>
    <w:multiLevelType w:val="hybridMultilevel"/>
    <w:tmpl w:val="64D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5EA199A"/>
    <w:multiLevelType w:val="hybridMultilevel"/>
    <w:tmpl w:val="BB18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8B249C"/>
    <w:multiLevelType w:val="hybridMultilevel"/>
    <w:tmpl w:val="2946D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6D743C"/>
    <w:multiLevelType w:val="hybridMultilevel"/>
    <w:tmpl w:val="D030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83A66"/>
    <w:multiLevelType w:val="hybridMultilevel"/>
    <w:tmpl w:val="C4CC768A"/>
    <w:lvl w:ilvl="0" w:tplc="04090001">
      <w:start w:val="1"/>
      <w:numFmt w:val="bullet"/>
      <w:lvlText w:val=""/>
      <w:lvlJc w:val="left"/>
      <w:pPr>
        <w:ind w:left="720" w:hanging="360"/>
      </w:pPr>
      <w:rPr>
        <w:rFonts w:ascii="Symbol" w:hAnsi="Symbol"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54FB8"/>
    <w:multiLevelType w:val="hybridMultilevel"/>
    <w:tmpl w:val="F85EBFF8"/>
    <w:lvl w:ilvl="0" w:tplc="8AD6AC8E">
      <w:start w:val="1"/>
      <w:numFmt w:val="lowerLetter"/>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43B96"/>
    <w:multiLevelType w:val="hybridMultilevel"/>
    <w:tmpl w:val="5E7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8"/>
  </w:num>
  <w:num w:numId="4">
    <w:abstractNumId w:val="17"/>
  </w:num>
  <w:num w:numId="5">
    <w:abstractNumId w:val="18"/>
  </w:num>
  <w:num w:numId="6">
    <w:abstractNumId w:val="14"/>
  </w:num>
  <w:num w:numId="7">
    <w:abstractNumId w:val="10"/>
  </w:num>
  <w:num w:numId="8">
    <w:abstractNumId w:val="1"/>
  </w:num>
  <w:num w:numId="9">
    <w:abstractNumId w:val="3"/>
  </w:num>
  <w:num w:numId="10">
    <w:abstractNumId w:val="21"/>
  </w:num>
  <w:num w:numId="11">
    <w:abstractNumId w:val="6"/>
  </w:num>
  <w:num w:numId="12">
    <w:abstractNumId w:val="26"/>
  </w:num>
  <w:num w:numId="13">
    <w:abstractNumId w:val="16"/>
  </w:num>
  <w:num w:numId="14">
    <w:abstractNumId w:val="29"/>
  </w:num>
  <w:num w:numId="15">
    <w:abstractNumId w:val="23"/>
  </w:num>
  <w:num w:numId="16">
    <w:abstractNumId w:val="22"/>
  </w:num>
  <w:num w:numId="17">
    <w:abstractNumId w:val="0"/>
  </w:num>
  <w:num w:numId="18">
    <w:abstractNumId w:val="15"/>
  </w:num>
  <w:num w:numId="19">
    <w:abstractNumId w:val="11"/>
  </w:num>
  <w:num w:numId="20">
    <w:abstractNumId w:val="19"/>
  </w:num>
  <w:num w:numId="21">
    <w:abstractNumId w:val="2"/>
  </w:num>
  <w:num w:numId="22">
    <w:abstractNumId w:val="5"/>
  </w:num>
  <w:num w:numId="23">
    <w:abstractNumId w:val="25"/>
  </w:num>
  <w:num w:numId="24">
    <w:abstractNumId w:val="13"/>
  </w:num>
  <w:num w:numId="25">
    <w:abstractNumId w:val="20"/>
  </w:num>
  <w:num w:numId="26">
    <w:abstractNumId w:val="12"/>
  </w:num>
  <w:num w:numId="27">
    <w:abstractNumId w:val="24"/>
  </w:num>
  <w:num w:numId="28">
    <w:abstractNumId w:val="9"/>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1201B"/>
    <w:rsid w:val="00016273"/>
    <w:rsid w:val="00022F0B"/>
    <w:rsid w:val="00027958"/>
    <w:rsid w:val="00030619"/>
    <w:rsid w:val="00076545"/>
    <w:rsid w:val="000A0F2B"/>
    <w:rsid w:val="000A254A"/>
    <w:rsid w:val="000B7048"/>
    <w:rsid w:val="000B73AA"/>
    <w:rsid w:val="000C5436"/>
    <w:rsid w:val="000D5A37"/>
    <w:rsid w:val="000F3757"/>
    <w:rsid w:val="00101FA0"/>
    <w:rsid w:val="001028AB"/>
    <w:rsid w:val="001239D1"/>
    <w:rsid w:val="00144C40"/>
    <w:rsid w:val="0014510F"/>
    <w:rsid w:val="00146F04"/>
    <w:rsid w:val="00154C6B"/>
    <w:rsid w:val="001613BD"/>
    <w:rsid w:val="0019198D"/>
    <w:rsid w:val="00193212"/>
    <w:rsid w:val="001B31B0"/>
    <w:rsid w:val="001C3A87"/>
    <w:rsid w:val="001C3D93"/>
    <w:rsid w:val="001C4AA3"/>
    <w:rsid w:val="001D5B93"/>
    <w:rsid w:val="001D7757"/>
    <w:rsid w:val="001F15B7"/>
    <w:rsid w:val="001F1763"/>
    <w:rsid w:val="001F28D5"/>
    <w:rsid w:val="002020AB"/>
    <w:rsid w:val="00210468"/>
    <w:rsid w:val="00213705"/>
    <w:rsid w:val="00237215"/>
    <w:rsid w:val="00237641"/>
    <w:rsid w:val="002653A6"/>
    <w:rsid w:val="002776CD"/>
    <w:rsid w:val="00281F9C"/>
    <w:rsid w:val="00285255"/>
    <w:rsid w:val="002903B8"/>
    <w:rsid w:val="00290E74"/>
    <w:rsid w:val="00293A3C"/>
    <w:rsid w:val="00295793"/>
    <w:rsid w:val="002B5DC4"/>
    <w:rsid w:val="002C72A0"/>
    <w:rsid w:val="002D4CD1"/>
    <w:rsid w:val="002D7012"/>
    <w:rsid w:val="002E0166"/>
    <w:rsid w:val="002F473E"/>
    <w:rsid w:val="00300826"/>
    <w:rsid w:val="00304322"/>
    <w:rsid w:val="00323D10"/>
    <w:rsid w:val="00326ADD"/>
    <w:rsid w:val="00333C49"/>
    <w:rsid w:val="00361963"/>
    <w:rsid w:val="00372B7E"/>
    <w:rsid w:val="00372EE6"/>
    <w:rsid w:val="00382153"/>
    <w:rsid w:val="00385541"/>
    <w:rsid w:val="003A24AF"/>
    <w:rsid w:val="003D3759"/>
    <w:rsid w:val="003E59F9"/>
    <w:rsid w:val="0040727B"/>
    <w:rsid w:val="004162DB"/>
    <w:rsid w:val="00422833"/>
    <w:rsid w:val="00440243"/>
    <w:rsid w:val="0045541B"/>
    <w:rsid w:val="00462792"/>
    <w:rsid w:val="0048129E"/>
    <w:rsid w:val="004E0495"/>
    <w:rsid w:val="004E35D3"/>
    <w:rsid w:val="004F6B49"/>
    <w:rsid w:val="00501792"/>
    <w:rsid w:val="00521F8B"/>
    <w:rsid w:val="005313DB"/>
    <w:rsid w:val="005325F7"/>
    <w:rsid w:val="005336DD"/>
    <w:rsid w:val="00533B3D"/>
    <w:rsid w:val="00551685"/>
    <w:rsid w:val="00560847"/>
    <w:rsid w:val="00584966"/>
    <w:rsid w:val="005A3875"/>
    <w:rsid w:val="005B5E45"/>
    <w:rsid w:val="005C3A4B"/>
    <w:rsid w:val="005E2E7B"/>
    <w:rsid w:val="005E708F"/>
    <w:rsid w:val="005F6B75"/>
    <w:rsid w:val="006018F8"/>
    <w:rsid w:val="00664CA3"/>
    <w:rsid w:val="0066583D"/>
    <w:rsid w:val="00676C7A"/>
    <w:rsid w:val="00685061"/>
    <w:rsid w:val="00691376"/>
    <w:rsid w:val="006B2E5D"/>
    <w:rsid w:val="006D190C"/>
    <w:rsid w:val="006E7A02"/>
    <w:rsid w:val="006F4D26"/>
    <w:rsid w:val="00703BCE"/>
    <w:rsid w:val="007118FD"/>
    <w:rsid w:val="0072076E"/>
    <w:rsid w:val="00725125"/>
    <w:rsid w:val="007342CA"/>
    <w:rsid w:val="007679F9"/>
    <w:rsid w:val="00787134"/>
    <w:rsid w:val="007B4759"/>
    <w:rsid w:val="007C13DE"/>
    <w:rsid w:val="007C2C9C"/>
    <w:rsid w:val="007D6906"/>
    <w:rsid w:val="007E6524"/>
    <w:rsid w:val="007E6F34"/>
    <w:rsid w:val="007F759B"/>
    <w:rsid w:val="00802149"/>
    <w:rsid w:val="00804D48"/>
    <w:rsid w:val="00804F8B"/>
    <w:rsid w:val="00823A55"/>
    <w:rsid w:val="00831443"/>
    <w:rsid w:val="00881380"/>
    <w:rsid w:val="008A0158"/>
    <w:rsid w:val="008D471C"/>
    <w:rsid w:val="008E783A"/>
    <w:rsid w:val="00904C68"/>
    <w:rsid w:val="00912B49"/>
    <w:rsid w:val="009132F1"/>
    <w:rsid w:val="00920E36"/>
    <w:rsid w:val="00925977"/>
    <w:rsid w:val="0094569C"/>
    <w:rsid w:val="0095041F"/>
    <w:rsid w:val="00953F13"/>
    <w:rsid w:val="009548B1"/>
    <w:rsid w:val="009724CE"/>
    <w:rsid w:val="00973B5A"/>
    <w:rsid w:val="00974BD2"/>
    <w:rsid w:val="00985636"/>
    <w:rsid w:val="00986024"/>
    <w:rsid w:val="00991984"/>
    <w:rsid w:val="009949F8"/>
    <w:rsid w:val="00997B4D"/>
    <w:rsid w:val="009B0FE9"/>
    <w:rsid w:val="009B4B3F"/>
    <w:rsid w:val="009B6CD9"/>
    <w:rsid w:val="009D318D"/>
    <w:rsid w:val="009E3557"/>
    <w:rsid w:val="009F7032"/>
    <w:rsid w:val="00A04F8D"/>
    <w:rsid w:val="00A32EF0"/>
    <w:rsid w:val="00A47FCA"/>
    <w:rsid w:val="00A520DC"/>
    <w:rsid w:val="00A83349"/>
    <w:rsid w:val="00A92914"/>
    <w:rsid w:val="00AA21B6"/>
    <w:rsid w:val="00AB4C78"/>
    <w:rsid w:val="00AB667A"/>
    <w:rsid w:val="00AD65D4"/>
    <w:rsid w:val="00AE5E43"/>
    <w:rsid w:val="00AE7E05"/>
    <w:rsid w:val="00B16B66"/>
    <w:rsid w:val="00B2317C"/>
    <w:rsid w:val="00B246B4"/>
    <w:rsid w:val="00B249EC"/>
    <w:rsid w:val="00B262AC"/>
    <w:rsid w:val="00B30EE9"/>
    <w:rsid w:val="00B47C01"/>
    <w:rsid w:val="00B5638E"/>
    <w:rsid w:val="00B60227"/>
    <w:rsid w:val="00B929EE"/>
    <w:rsid w:val="00BB13A3"/>
    <w:rsid w:val="00BD2808"/>
    <w:rsid w:val="00BE4F12"/>
    <w:rsid w:val="00BF1B52"/>
    <w:rsid w:val="00BF2D10"/>
    <w:rsid w:val="00BF4B1F"/>
    <w:rsid w:val="00BF67A3"/>
    <w:rsid w:val="00BF78BC"/>
    <w:rsid w:val="00C05260"/>
    <w:rsid w:val="00C0560C"/>
    <w:rsid w:val="00C115FC"/>
    <w:rsid w:val="00C12A1D"/>
    <w:rsid w:val="00C13EAA"/>
    <w:rsid w:val="00C20EC7"/>
    <w:rsid w:val="00C212CD"/>
    <w:rsid w:val="00C4016F"/>
    <w:rsid w:val="00C459B6"/>
    <w:rsid w:val="00C504AD"/>
    <w:rsid w:val="00C61A52"/>
    <w:rsid w:val="00C653D0"/>
    <w:rsid w:val="00C65BD4"/>
    <w:rsid w:val="00C73630"/>
    <w:rsid w:val="00CC2FF5"/>
    <w:rsid w:val="00CC3EAB"/>
    <w:rsid w:val="00D03517"/>
    <w:rsid w:val="00D1130C"/>
    <w:rsid w:val="00D26C21"/>
    <w:rsid w:val="00D564D8"/>
    <w:rsid w:val="00D662A6"/>
    <w:rsid w:val="00D80843"/>
    <w:rsid w:val="00D86019"/>
    <w:rsid w:val="00D957BC"/>
    <w:rsid w:val="00DA71C2"/>
    <w:rsid w:val="00DD67DF"/>
    <w:rsid w:val="00DE1EA7"/>
    <w:rsid w:val="00DE4941"/>
    <w:rsid w:val="00E0172C"/>
    <w:rsid w:val="00E53D12"/>
    <w:rsid w:val="00E65E81"/>
    <w:rsid w:val="00E84FE2"/>
    <w:rsid w:val="00E92FCA"/>
    <w:rsid w:val="00EA37A9"/>
    <w:rsid w:val="00EA56A9"/>
    <w:rsid w:val="00EC5429"/>
    <w:rsid w:val="00ED4AEE"/>
    <w:rsid w:val="00EE41EB"/>
    <w:rsid w:val="00EF004F"/>
    <w:rsid w:val="00EF1BDC"/>
    <w:rsid w:val="00EF2663"/>
    <w:rsid w:val="00EF5D06"/>
    <w:rsid w:val="00EF61AE"/>
    <w:rsid w:val="00F12889"/>
    <w:rsid w:val="00F23751"/>
    <w:rsid w:val="00F674BA"/>
    <w:rsid w:val="00F77F62"/>
    <w:rsid w:val="00F81BC4"/>
    <w:rsid w:val="00F87C14"/>
    <w:rsid w:val="00F92253"/>
    <w:rsid w:val="00FA7118"/>
    <w:rsid w:val="00FB7F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6E5F"/>
  <w15:docId w15:val="{DCBFCF41-D7B3-1B41-A4EF-9110369B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rsid w:val="00B30EE9"/>
    <w:rPr>
      <w:color w:val="605E5C"/>
      <w:shd w:val="clear" w:color="auto" w:fill="E1DFDD"/>
    </w:rPr>
  </w:style>
  <w:style w:type="table" w:styleId="TableGrid">
    <w:name w:val="Table Grid"/>
    <w:basedOn w:val="TableNormal"/>
    <w:uiPriority w:val="59"/>
    <w:rsid w:val="000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semiHidden/>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semiHidden/>
    <w:rsid w:val="00676C7A"/>
    <w:rPr>
      <w:sz w:val="20"/>
      <w:szCs w:val="20"/>
    </w:rPr>
  </w:style>
  <w:style w:type="paragraph" w:styleId="CommentSubject">
    <w:name w:val="annotation subject"/>
    <w:basedOn w:val="CommentText"/>
    <w:next w:val="CommentText"/>
    <w:link w:val="CommentSubjectChar"/>
    <w:uiPriority w:val="99"/>
    <w:semiHidden/>
    <w:unhideWhenUsed/>
    <w:rsid w:val="00676C7A"/>
    <w:rPr>
      <w:b/>
      <w:bCs/>
    </w:rPr>
  </w:style>
  <w:style w:type="character" w:customStyle="1" w:styleId="CommentSubjectChar">
    <w:name w:val="Comment Subject Char"/>
    <w:basedOn w:val="CommentTextChar"/>
    <w:link w:val="CommentSubject"/>
    <w:uiPriority w:val="99"/>
    <w:semiHidden/>
    <w:rsid w:val="00676C7A"/>
    <w:rPr>
      <w:b/>
      <w:bCs/>
      <w:sz w:val="20"/>
      <w:szCs w:val="20"/>
    </w:rPr>
  </w:style>
  <w:style w:type="character" w:styleId="UnresolvedMention">
    <w:name w:val="Unresolved Mention"/>
    <w:basedOn w:val="DefaultParagraphFont"/>
    <w:uiPriority w:val="99"/>
    <w:semiHidden/>
    <w:unhideWhenUsed/>
    <w:rsid w:val="0027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9708">
      <w:bodyDiv w:val="1"/>
      <w:marLeft w:val="0"/>
      <w:marRight w:val="0"/>
      <w:marTop w:val="0"/>
      <w:marBottom w:val="0"/>
      <w:divBdr>
        <w:top w:val="none" w:sz="0" w:space="0" w:color="auto"/>
        <w:left w:val="none" w:sz="0" w:space="0" w:color="auto"/>
        <w:bottom w:val="none" w:sz="0" w:space="0" w:color="auto"/>
        <w:right w:val="none" w:sz="0" w:space="0" w:color="auto"/>
      </w:divBdr>
    </w:div>
    <w:div w:id="4948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3" ma:contentTypeDescription="Create a new document." ma:contentTypeScope="" ma:versionID="822148ed3ae9a0992e52863898ce827a">
  <xsd:schema xmlns:xsd="http://www.w3.org/2001/XMLSchema" xmlns:xs="http://www.w3.org/2001/XMLSchema" xmlns:p="http://schemas.microsoft.com/office/2006/metadata/properties" xmlns:ns3="f4ebfa67-3568-4d20-b84f-e9f5e39e4078" xmlns:ns4="e9145366-2534-4032-82ac-09e784ee608e" targetNamespace="http://schemas.microsoft.com/office/2006/metadata/properties" ma:root="true" ma:fieldsID="1ffe3c24ac19f917c4430709b0c7598b" ns3:_="" ns4:_="">
    <xsd:import namespace="f4ebfa67-3568-4d20-b84f-e9f5e39e4078"/>
    <xsd:import namespace="e9145366-2534-4032-82ac-09e784ee6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45366-2534-4032-82ac-09e784ee60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FAFF-2D89-416F-9AC9-483F50F73801}">
  <ds:schemaRefs>
    <ds:schemaRef ds:uri="http://schemas.microsoft.com/sharepoint/v3/contenttype/forms"/>
  </ds:schemaRefs>
</ds:datastoreItem>
</file>

<file path=customXml/itemProps2.xml><?xml version="1.0" encoding="utf-8"?>
<ds:datastoreItem xmlns:ds="http://schemas.openxmlformats.org/officeDocument/2006/customXml" ds:itemID="{E7FA6D60-A042-490E-BAEE-1530F6B62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e9145366-2534-4032-82ac-09e784ee6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3A4ED-C6D7-4D6E-BB58-868B542E8B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92FC0-B747-4BF9-9946-6B2C68D3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Viktor Gough</cp:lastModifiedBy>
  <cp:revision>4</cp:revision>
  <dcterms:created xsi:type="dcterms:W3CDTF">2021-04-30T22:33:00Z</dcterms:created>
  <dcterms:modified xsi:type="dcterms:W3CDTF">2022-07-20T22:36:00Z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0x0101006655BA233C6CB744B180D60EBE2CC753</vt:lpwstr>
  </property>
</Properties>
</file>