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72692D68"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AB235C">
        <w:rPr>
          <w:rFonts w:ascii="Times New Roman" w:hAnsi="Times New Roman" w:cs="Times New Roman"/>
          <w:b/>
          <w:bCs/>
          <w:color w:val="D03C20"/>
          <w:sz w:val="32"/>
          <w:szCs w:val="32"/>
        </w:rPr>
        <w:t>Cyanide</w:t>
      </w:r>
      <w:r w:rsidR="00674226">
        <w:rPr>
          <w:rFonts w:ascii="Times New Roman" w:hAnsi="Times New Roman" w:cs="Times New Roman"/>
          <w:b/>
          <w:bCs/>
          <w:color w:val="D03C20"/>
          <w:sz w:val="32"/>
          <w:szCs w:val="32"/>
        </w:rPr>
        <w:t>s</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7FF42A47" w14:textId="51FAEA1F" w:rsidR="00925977" w:rsidRDefault="00925977" w:rsidP="009259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the information necessary to safely use </w:t>
      </w:r>
      <w:r w:rsidR="00390FF9">
        <w:rPr>
          <w:rFonts w:ascii="Times New Roman" w:hAnsi="Times New Roman" w:cs="Times New Roman"/>
          <w:sz w:val="24"/>
          <w:szCs w:val="24"/>
        </w:rPr>
        <w:t>c</w:t>
      </w:r>
      <w:r w:rsidR="00674226">
        <w:rPr>
          <w:rFonts w:ascii="Times New Roman" w:hAnsi="Times New Roman" w:cs="Times New Roman"/>
          <w:sz w:val="24"/>
          <w:szCs w:val="24"/>
        </w:rPr>
        <w:t>yanide</w:t>
      </w:r>
      <w:r w:rsidR="00390FF9">
        <w:rPr>
          <w:rFonts w:ascii="Times New Roman" w:hAnsi="Times New Roman" w:cs="Times New Roman"/>
          <w:sz w:val="24"/>
          <w:szCs w:val="24"/>
        </w:rPr>
        <w:t xml:space="preserve"> in</w:t>
      </w:r>
      <w:r w:rsidRPr="00B005C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80E01">
        <w:rPr>
          <w:rFonts w:ascii="Times New Roman" w:hAnsi="Times New Roman" w:cs="Times New Roman"/>
          <w:sz w:val="24"/>
          <w:szCs w:val="24"/>
        </w:rPr>
        <w:t xml:space="preserve"> ___________ </w:t>
      </w:r>
      <w:r>
        <w:rPr>
          <w:rFonts w:ascii="Times New Roman" w:hAnsi="Times New Roman" w:cs="Times New Roman"/>
          <w:sz w:val="24"/>
          <w:szCs w:val="24"/>
        </w:rPr>
        <w:t>laboratory and to comply with requirements o</w:t>
      </w:r>
      <w:r w:rsidR="00480E01">
        <w:rPr>
          <w:rFonts w:ascii="Times New Roman" w:hAnsi="Times New Roman" w:cs="Times New Roman"/>
          <w:sz w:val="24"/>
          <w:szCs w:val="24"/>
        </w:rPr>
        <w:t xml:space="preserve">f the </w:t>
      </w:r>
      <w:r w:rsidR="00480E01" w:rsidRPr="00440243">
        <w:rPr>
          <w:rFonts w:ascii="Times New Roman" w:hAnsi="Times New Roman" w:cs="Times New Roman"/>
          <w:sz w:val="24"/>
          <w:szCs w:val="24"/>
        </w:rPr>
        <w:t xml:space="preserve">OSHA </w:t>
      </w:r>
      <w:r w:rsidR="00480E01">
        <w:rPr>
          <w:rFonts w:ascii="Times New Roman" w:hAnsi="Times New Roman" w:cs="Times New Roman"/>
          <w:sz w:val="24"/>
          <w:szCs w:val="24"/>
        </w:rPr>
        <w:t xml:space="preserve">standard 29 CFR 1910 Subpart Z </w:t>
      </w:r>
      <w:r w:rsidR="00AB235C">
        <w:rPr>
          <w:rFonts w:ascii="Times New Roman" w:hAnsi="Times New Roman" w:cs="Times New Roman"/>
          <w:sz w:val="24"/>
          <w:szCs w:val="24"/>
        </w:rPr>
        <w:t>(</w:t>
      </w:r>
      <w:hyperlink r:id="rId12" w:history="1">
        <w:r w:rsidR="00AB235C" w:rsidRPr="00AB235C">
          <w:rPr>
            <w:rStyle w:val="Hyperlink"/>
            <w:rFonts w:ascii="Times New Roman" w:hAnsi="Times New Roman" w:cs="Times New Roman"/>
            <w:sz w:val="24"/>
            <w:szCs w:val="24"/>
          </w:rPr>
          <w:t>CAS 57-12-5</w:t>
        </w:r>
      </w:hyperlink>
      <w:r w:rsidR="00AB235C">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p>
    <w:p w14:paraId="3C8E555C" w14:textId="120010B6" w:rsidR="007C13DE" w:rsidRPr="00925977" w:rsidRDefault="00022F0B" w:rsidP="00925977">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r w:rsidR="00AE5E43" w:rsidRPr="00925977">
        <w:rPr>
          <w:rFonts w:ascii="Times New Roman" w:hAnsi="Times New Roman"/>
          <w:bCs/>
          <w:sz w:val="24"/>
          <w:szCs w:val="24"/>
        </w:rPr>
        <w:br/>
      </w:r>
    </w:p>
    <w:p w14:paraId="14B5A260" w14:textId="3FF2C6E2" w:rsidR="00AB235C" w:rsidRPr="00AB235C" w:rsidRDefault="00AB235C" w:rsidP="00AB235C">
      <w:pPr>
        <w:pStyle w:val="ListParagraph"/>
        <w:numPr>
          <w:ilvl w:val="0"/>
          <w:numId w:val="18"/>
        </w:numPr>
        <w:spacing w:line="240" w:lineRule="auto"/>
        <w:rPr>
          <w:rFonts w:ascii="Times New Roman" w:hAnsi="Times New Roman"/>
          <w:bCs/>
          <w:sz w:val="24"/>
          <w:szCs w:val="24"/>
        </w:rPr>
      </w:pPr>
      <w:r w:rsidRPr="00AB235C">
        <w:rPr>
          <w:rFonts w:ascii="Times New Roman" w:eastAsiaTheme="minorHAnsi" w:hAnsi="Times New Roman"/>
          <w:b/>
          <w:bCs/>
          <w:i/>
          <w:sz w:val="24"/>
          <w:szCs w:val="24"/>
        </w:rPr>
        <w:t>Extremely Toxic!!</w:t>
      </w:r>
      <w:r w:rsidRPr="00AB235C">
        <w:rPr>
          <w:rFonts w:ascii="Times New Roman" w:eastAsiaTheme="minorHAnsi" w:hAnsi="Times New Roman"/>
          <w:i/>
          <w:sz w:val="24"/>
          <w:szCs w:val="24"/>
          <w:u w:val="single"/>
        </w:rPr>
        <w:t xml:space="preserve"> </w:t>
      </w:r>
      <w:r w:rsidRPr="00AB235C">
        <w:rPr>
          <w:rFonts w:ascii="Times New Roman" w:eastAsiaTheme="minorHAnsi" w:hAnsi="Times New Roman"/>
          <w:i/>
          <w:sz w:val="24"/>
          <w:szCs w:val="24"/>
        </w:rPr>
        <w:t xml:space="preserve">-- </w:t>
      </w:r>
      <w:r w:rsidRPr="00AB235C">
        <w:rPr>
          <w:rFonts w:ascii="Times New Roman" w:eastAsiaTheme="minorHAnsi" w:hAnsi="Times New Roman"/>
          <w:i/>
          <w:sz w:val="24"/>
          <w:szCs w:val="24"/>
          <w:u w:val="single"/>
        </w:rPr>
        <w:t xml:space="preserve">Hydrogen cyanide and its salts are extremely toxic.  Exposure to as little as 50-150 mg can cause immediate collapse and death.  </w:t>
      </w:r>
      <w:r>
        <w:rPr>
          <w:rFonts w:ascii="Times New Roman" w:eastAsiaTheme="minorHAnsi" w:hAnsi="Times New Roman"/>
          <w:i/>
          <w:sz w:val="24"/>
          <w:szCs w:val="24"/>
          <w:u w:val="single"/>
        </w:rPr>
        <w:br/>
      </w:r>
    </w:p>
    <w:p w14:paraId="020A975E" w14:textId="47FFD6B5" w:rsidR="00AB235C" w:rsidRPr="00AB235C" w:rsidRDefault="00AB235C" w:rsidP="00AB235C">
      <w:pPr>
        <w:pStyle w:val="ListParagraph"/>
        <w:numPr>
          <w:ilvl w:val="0"/>
          <w:numId w:val="18"/>
        </w:numPr>
        <w:spacing w:line="240" w:lineRule="auto"/>
        <w:rPr>
          <w:rFonts w:ascii="Times New Roman" w:hAnsi="Times New Roman"/>
          <w:b/>
          <w:sz w:val="24"/>
          <w:szCs w:val="24"/>
        </w:rPr>
      </w:pPr>
      <w:r w:rsidRPr="00AB235C">
        <w:rPr>
          <w:rFonts w:ascii="Times New Roman" w:eastAsiaTheme="minorHAnsi" w:hAnsi="Times New Roman"/>
          <w:i/>
          <w:sz w:val="24"/>
          <w:szCs w:val="24"/>
        </w:rPr>
        <w:t>Inhalation Hazard</w:t>
      </w:r>
      <w:r>
        <w:rPr>
          <w:rFonts w:ascii="Times New Roman" w:hAnsi="Times New Roman"/>
          <w:b/>
          <w:sz w:val="24"/>
          <w:szCs w:val="24"/>
        </w:rPr>
        <w:t xml:space="preserve"> – </w:t>
      </w:r>
      <w:r>
        <w:rPr>
          <w:rFonts w:ascii="Times New Roman" w:hAnsi="Times New Roman"/>
          <w:bCs/>
          <w:sz w:val="24"/>
          <w:szCs w:val="24"/>
        </w:rPr>
        <w:t xml:space="preserve">Cyanide </w:t>
      </w:r>
      <w:r w:rsidRPr="00AB235C">
        <w:rPr>
          <w:rFonts w:ascii="Times New Roman" w:hAnsi="Times New Roman"/>
          <w:bCs/>
          <w:sz w:val="24"/>
          <w:szCs w:val="24"/>
        </w:rPr>
        <w:t>salts, such as sodium and potassium cyanide, are solids.  However, they convert quickly to gaseous HCN when exposed to acid or moisture.  Therefore, as in the case of HCN, great care must be taken to absolutely avoid inhalation of any vapors, as well as any aerosolized dust.</w:t>
      </w:r>
    </w:p>
    <w:p w14:paraId="727DD81A" w14:textId="27805D8D" w:rsidR="00AB235C" w:rsidRPr="00AB235C" w:rsidRDefault="00AB235C" w:rsidP="00AB235C">
      <w:pPr>
        <w:pStyle w:val="ListParagraph"/>
        <w:numPr>
          <w:ilvl w:val="1"/>
          <w:numId w:val="18"/>
        </w:numPr>
        <w:spacing w:line="240" w:lineRule="auto"/>
        <w:rPr>
          <w:rFonts w:ascii="Times New Roman" w:hAnsi="Times New Roman"/>
          <w:b/>
          <w:sz w:val="24"/>
          <w:szCs w:val="24"/>
        </w:rPr>
      </w:pPr>
      <w:r w:rsidRPr="00AB235C">
        <w:rPr>
          <w:rFonts w:ascii="Times New Roman" w:eastAsiaTheme="minorHAnsi" w:hAnsi="Times New Roman"/>
          <w:sz w:val="24"/>
          <w:szCs w:val="24"/>
        </w:rPr>
        <w:t>Initial symptoms of cyanide exposure include weakness, headache, dizziness, rapid breathing, nausea and vomiting.  If these symptoms are observed while in an area where cyanide is being handle</w:t>
      </w:r>
      <w:r>
        <w:rPr>
          <w:rFonts w:ascii="Times New Roman" w:eastAsiaTheme="minorHAnsi" w:hAnsi="Times New Roman"/>
          <w:sz w:val="24"/>
          <w:szCs w:val="24"/>
        </w:rPr>
        <w:t>d</w:t>
      </w:r>
      <w:r w:rsidRPr="00AB235C">
        <w:rPr>
          <w:rFonts w:ascii="Times New Roman" w:eastAsiaTheme="minorHAnsi" w:hAnsi="Times New Roman"/>
          <w:sz w:val="24"/>
          <w:szCs w:val="24"/>
        </w:rPr>
        <w:t xml:space="preserve">, get medical attention immediately by dialing 911 from a campus phone. </w:t>
      </w:r>
      <w:r w:rsidR="001F35C7">
        <w:rPr>
          <w:rFonts w:ascii="Times New Roman" w:eastAsiaTheme="minorHAnsi" w:hAnsi="Times New Roman"/>
          <w:sz w:val="24"/>
          <w:szCs w:val="24"/>
        </w:rPr>
        <w:br/>
      </w:r>
    </w:p>
    <w:p w14:paraId="1EAEBD18" w14:textId="761B2093" w:rsidR="00925977" w:rsidRPr="001F35C7" w:rsidRDefault="00AB235C" w:rsidP="001F35C7">
      <w:pPr>
        <w:pStyle w:val="ListParagraph"/>
        <w:numPr>
          <w:ilvl w:val="0"/>
          <w:numId w:val="18"/>
        </w:numPr>
        <w:spacing w:line="240" w:lineRule="auto"/>
        <w:rPr>
          <w:rFonts w:ascii="Times New Roman" w:hAnsi="Times New Roman"/>
          <w:b/>
          <w:sz w:val="24"/>
          <w:szCs w:val="24"/>
        </w:rPr>
      </w:pPr>
      <w:r w:rsidRPr="001F35C7">
        <w:rPr>
          <w:rFonts w:ascii="Times New Roman" w:hAnsi="Times New Roman"/>
          <w:bCs/>
          <w:i/>
          <w:iCs/>
          <w:sz w:val="24"/>
          <w:szCs w:val="24"/>
        </w:rPr>
        <w:t>F</w:t>
      </w:r>
      <w:r w:rsidR="001F35C7" w:rsidRPr="001F35C7">
        <w:rPr>
          <w:rFonts w:ascii="Times New Roman" w:hAnsi="Times New Roman"/>
          <w:bCs/>
          <w:i/>
          <w:iCs/>
          <w:sz w:val="24"/>
          <w:szCs w:val="24"/>
        </w:rPr>
        <w:t>ire</w:t>
      </w:r>
      <w:r w:rsidR="001F35C7">
        <w:rPr>
          <w:rFonts w:ascii="Times New Roman" w:hAnsi="Times New Roman"/>
          <w:bCs/>
          <w:i/>
          <w:iCs/>
          <w:sz w:val="24"/>
          <w:szCs w:val="24"/>
        </w:rPr>
        <w:t xml:space="preserve"> </w:t>
      </w:r>
      <w:r w:rsidR="001F35C7" w:rsidRPr="001F35C7">
        <w:rPr>
          <w:rFonts w:ascii="Times New Roman" w:hAnsi="Times New Roman"/>
          <w:bCs/>
          <w:i/>
          <w:iCs/>
          <w:sz w:val="24"/>
          <w:szCs w:val="24"/>
        </w:rPr>
        <w:t>Hazard</w:t>
      </w:r>
      <w:r w:rsidR="001F35C7">
        <w:rPr>
          <w:rFonts w:ascii="Times New Roman" w:hAnsi="Times New Roman"/>
          <w:bCs/>
          <w:sz w:val="24"/>
          <w:szCs w:val="24"/>
        </w:rPr>
        <w:t xml:space="preserve"> -- </w:t>
      </w:r>
      <w:r w:rsidR="001F35C7" w:rsidRPr="001F35C7">
        <w:rPr>
          <w:rFonts w:ascii="Times New Roman" w:hAnsi="Times New Roman"/>
          <w:bCs/>
          <w:sz w:val="24"/>
          <w:szCs w:val="24"/>
        </w:rPr>
        <w:t>Hydrogen cyanide is an extremely flammable gas, and must be stored and handled away from ignition sources.  Cyanide salts are generally noncombustible solids.  However, reaction with acid and moisture releases flammable hydrogen cyanide.</w:t>
      </w:r>
      <w:r w:rsidR="00925977" w:rsidRPr="001F35C7">
        <w:rPr>
          <w:rFonts w:ascii="Times New Roman" w:hAnsi="Times New Roman"/>
          <w:b/>
          <w:sz w:val="24"/>
          <w:szCs w:val="24"/>
        </w:rPr>
        <w:br/>
      </w:r>
    </w:p>
    <w:p w14:paraId="66BF1A32" w14:textId="10D0B264" w:rsidR="00076545" w:rsidRPr="00BF67A3" w:rsidRDefault="00076545" w:rsidP="005B5E45">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lastRenderedPageBreak/>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7B7DA37F" w:rsidR="00BF4B1F" w:rsidRDefault="001F35C7" w:rsidP="00BF4B1F">
      <w:pPr>
        <w:spacing w:line="240" w:lineRule="auto"/>
        <w:rPr>
          <w:rFonts w:ascii="Times New Roman" w:hAnsi="Times New Roman" w:cs="Times New Roman"/>
          <w:sz w:val="24"/>
          <w:szCs w:val="24"/>
        </w:rPr>
      </w:pPr>
      <w:r>
        <w:rPr>
          <w:rFonts w:ascii="Times New Roman" w:hAnsi="Times New Roman" w:cs="Times New Roman"/>
          <w:sz w:val="24"/>
          <w:szCs w:val="24"/>
        </w:rPr>
        <w:t>Cyanide</w:t>
      </w:r>
      <w:r w:rsidR="00300826">
        <w:rPr>
          <w:rFonts w:ascii="Times New Roman" w:hAnsi="Times New Roman" w:cs="Times New Roman"/>
          <w:sz w:val="24"/>
          <w:szCs w:val="24"/>
        </w:rPr>
        <w:t xml:space="preserve"> 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31BF6CC0" w14:textId="646DA05C"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t xml:space="preserve">All lab personnel who use </w:t>
      </w:r>
      <w:r w:rsidR="001F35C7">
        <w:rPr>
          <w:rFonts w:ascii="Times New Roman" w:hAnsi="Times New Roman" w:cs="Times New Roman"/>
          <w:sz w:val="24"/>
          <w:szCs w:val="24"/>
        </w:rPr>
        <w:t>cyanide</w:t>
      </w:r>
      <w:r>
        <w:rPr>
          <w:rFonts w:ascii="Times New Roman" w:hAnsi="Times New Roman" w:cs="Times New Roman"/>
          <w:sz w:val="24"/>
          <w:szCs w:val="24"/>
        </w:rPr>
        <w:t xml:space="preserve"> must be trained on the hazards of </w:t>
      </w:r>
      <w:r w:rsidR="001F35C7">
        <w:rPr>
          <w:rFonts w:ascii="Times New Roman" w:hAnsi="Times New Roman" w:cs="Times New Roman"/>
          <w:sz w:val="24"/>
          <w:szCs w:val="24"/>
        </w:rPr>
        <w:t>cyanide</w:t>
      </w:r>
      <w:r>
        <w:rPr>
          <w:rFonts w:ascii="Times New Roman" w:hAnsi="Times New Roman" w:cs="Times New Roman"/>
          <w:sz w:val="24"/>
          <w:szCs w:val="24"/>
        </w:rPr>
        <w:t>, including being familiar with this SOP (Administrative Control).</w:t>
      </w:r>
    </w:p>
    <w:p w14:paraId="288DA213" w14:textId="0B6E4D4D" w:rsidR="007679F9"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the </w:t>
      </w:r>
      <w:r w:rsidR="00480E01">
        <w:rPr>
          <w:rFonts w:ascii="Times New Roman" w:hAnsi="Times New Roman" w:cs="Times New Roman"/>
          <w:sz w:val="24"/>
          <w:szCs w:val="24"/>
        </w:rPr>
        <w:t xml:space="preserve">___________ </w:t>
      </w:r>
      <w:r w:rsidR="00300826">
        <w:rPr>
          <w:rFonts w:ascii="Times New Roman" w:hAnsi="Times New Roman" w:cs="Times New Roman"/>
          <w:sz w:val="24"/>
          <w:szCs w:val="24"/>
        </w:rPr>
        <w:t>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674226">
        <w:rPr>
          <w:rFonts w:ascii="Times New Roman" w:hAnsi="Times New Roman" w:cs="Times New Roman"/>
          <w:sz w:val="24"/>
          <w:szCs w:val="24"/>
        </w:rPr>
        <w:t>cyanide</w:t>
      </w:r>
      <w:r w:rsidR="00EF61AE">
        <w:rPr>
          <w:rFonts w:ascii="Times New Roman" w:hAnsi="Times New Roman" w:cs="Times New Roman"/>
          <w:sz w:val="24"/>
          <w:szCs w:val="24"/>
        </w:rPr>
        <w:t xml:space="preserve"> (Administrative Control).</w:t>
      </w:r>
    </w:p>
    <w:p w14:paraId="7818AE64" w14:textId="5CADCA3A" w:rsidR="00361963" w:rsidRPr="008A0158" w:rsidRDefault="001F35C7" w:rsidP="001F35C7">
      <w:pPr>
        <w:pStyle w:val="ListParagraph"/>
        <w:tabs>
          <w:tab w:val="left" w:pos="7861"/>
        </w:tabs>
        <w:spacing w:line="240" w:lineRule="auto"/>
        <w:ind w:left="1080"/>
        <w:rPr>
          <w:rFonts w:ascii="Times New Roman" w:hAnsi="Times New Roman"/>
          <w:sz w:val="24"/>
          <w:szCs w:val="24"/>
        </w:rPr>
      </w:pPr>
      <w:r>
        <w:rPr>
          <w:rFonts w:ascii="Times New Roman" w:hAnsi="Times New Roman"/>
          <w:sz w:val="24"/>
          <w:szCs w:val="24"/>
        </w:rPr>
        <w:tab/>
      </w: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34E3CFC8" w14:textId="01052461"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Hand Protection</w:t>
      </w:r>
      <w:r w:rsidRPr="00BF67A3">
        <w:rPr>
          <w:rFonts w:ascii="Times New Roman" w:eastAsia="Calibri" w:hAnsi="Times New Roman" w:cs="Times New Roman"/>
          <w:sz w:val="24"/>
          <w:szCs w:val="24"/>
        </w:rPr>
        <w:t xml:space="preserve">: </w:t>
      </w:r>
      <w:r w:rsidR="00925977" w:rsidRPr="00925977">
        <w:rPr>
          <w:rFonts w:ascii="Times New Roman" w:eastAsia="Calibri" w:hAnsi="Times New Roman" w:cs="Times New Roman"/>
          <w:bCs/>
          <w:sz w:val="24"/>
          <w:szCs w:val="24"/>
        </w:rPr>
        <w:t>Neoprene gloves are acceptable for incidental exposure. Butyl rubber or Viton gloves are preferable if the loss of manual dexterity they cause is acceptable.</w:t>
      </w:r>
    </w:p>
    <w:p w14:paraId="22A6ECD9" w14:textId="77777777" w:rsidR="00BF67A3" w:rsidRPr="00BF67A3" w:rsidRDefault="00BF67A3" w:rsidP="00BF67A3">
      <w:pPr>
        <w:spacing w:after="0" w:line="240" w:lineRule="auto"/>
        <w:rPr>
          <w:rFonts w:ascii="Times New Roman" w:eastAsia="Calibri" w:hAnsi="Times New Roman" w:cs="Times New Roman"/>
          <w:sz w:val="24"/>
          <w:szCs w:val="24"/>
        </w:rPr>
      </w:pPr>
    </w:p>
    <w:p w14:paraId="78D8F55B" w14:textId="04AC79F1" w:rsidR="00BF67A3" w:rsidRPr="00BF67A3" w:rsidRDefault="00BF67A3" w:rsidP="00BF67A3">
      <w:pPr>
        <w:numPr>
          <w:ilvl w:val="0"/>
          <w:numId w:val="19"/>
        </w:numPr>
        <w:spacing w:after="0" w:line="240" w:lineRule="auto"/>
        <w:rPr>
          <w:rFonts w:ascii="Times New Roman" w:eastAsia="Calibri" w:hAnsi="Times New Roman" w:cs="Times New Roman"/>
          <w:sz w:val="24"/>
          <w:szCs w:val="24"/>
        </w:rPr>
      </w:pPr>
      <w:r w:rsidRPr="00BF67A3">
        <w:rPr>
          <w:rFonts w:ascii="Times New Roman" w:eastAsia="Calibri" w:hAnsi="Times New Roman" w:cs="Times New Roman"/>
          <w:i/>
          <w:sz w:val="24"/>
          <w:szCs w:val="24"/>
        </w:rPr>
        <w:t>Eye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Safety glasses or splash goggles must be worn when handling </w:t>
      </w:r>
      <w:r w:rsidR="00674226">
        <w:rPr>
          <w:rFonts w:ascii="Times New Roman" w:eastAsia="Calibri" w:hAnsi="Times New Roman" w:cs="Times New Roman"/>
          <w:bCs/>
          <w:sz w:val="24"/>
          <w:szCs w:val="24"/>
        </w:rPr>
        <w:t>cyanide</w:t>
      </w:r>
      <w:r w:rsidRPr="00BF67A3">
        <w:rPr>
          <w:rFonts w:ascii="Times New Roman" w:eastAsia="Calibri" w:hAnsi="Times New Roman" w:cs="Times New Roman"/>
          <w:bCs/>
          <w:sz w:val="24"/>
          <w:szCs w:val="24"/>
        </w:rPr>
        <w:t>.</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6464EA00"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A lab coat must be worn when handling </w:t>
      </w:r>
      <w:r w:rsidR="00674226">
        <w:rPr>
          <w:rFonts w:ascii="Times New Roman" w:eastAsia="Calibri" w:hAnsi="Times New Roman" w:cs="Times New Roman"/>
          <w:bCs/>
          <w:sz w:val="24"/>
          <w:szCs w:val="24"/>
        </w:rPr>
        <w:t>cyanide</w:t>
      </w:r>
      <w:r w:rsidRPr="00BF67A3">
        <w:rPr>
          <w:rFonts w:ascii="Times New Roman" w:eastAsia="Calibri" w:hAnsi="Times New Roman" w:cs="Times New Roman"/>
          <w:bCs/>
          <w:sz w:val="24"/>
          <w:szCs w:val="24"/>
        </w:rPr>
        <w:t>.</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2190FA86" w14:textId="47E5F175" w:rsidR="00BF67A3" w:rsidRPr="00674226" w:rsidRDefault="00BF67A3" w:rsidP="00674226">
      <w:pPr>
        <w:pStyle w:val="ListParagraph"/>
        <w:numPr>
          <w:ilvl w:val="0"/>
          <w:numId w:val="23"/>
        </w:numPr>
        <w:spacing w:line="240" w:lineRule="auto"/>
        <w:rPr>
          <w:rFonts w:ascii="Times New Roman" w:hAnsi="Times New Roman"/>
          <w:sz w:val="24"/>
          <w:szCs w:val="24"/>
        </w:rPr>
      </w:pPr>
      <w:r w:rsidRPr="00BF67A3">
        <w:rPr>
          <w:rFonts w:ascii="Times New Roman" w:eastAsiaTheme="minorHAnsi" w:hAnsi="Times New Roman" w:cstheme="minorBidi"/>
          <w:i/>
          <w:sz w:val="24"/>
          <w:szCs w:val="24"/>
          <w:lang w:eastAsia="en-US"/>
        </w:rPr>
        <w:t>Respiratory Protection</w:t>
      </w:r>
      <w:r w:rsidRPr="00BF67A3">
        <w:rPr>
          <w:rFonts w:ascii="Times New Roman" w:eastAsiaTheme="minorHAnsi" w:hAnsi="Times New Roman" w:cstheme="minorBidi"/>
          <w:sz w:val="24"/>
          <w:szCs w:val="24"/>
          <w:lang w:eastAsia="en-US"/>
        </w:rPr>
        <w:t xml:space="preserve">: </w:t>
      </w:r>
      <w:r w:rsidR="00674226">
        <w:rPr>
          <w:rFonts w:ascii="Times New Roman" w:eastAsiaTheme="minorHAnsi" w:hAnsi="Times New Roman" w:cstheme="minorBidi"/>
          <w:sz w:val="24"/>
          <w:szCs w:val="24"/>
          <w:lang w:eastAsia="en-US"/>
        </w:rPr>
        <w:t xml:space="preserve">Cyanide </w:t>
      </w:r>
      <w:r w:rsidRPr="00674226">
        <w:rPr>
          <w:rFonts w:ascii="Times New Roman" w:hAnsi="Times New Roman"/>
          <w:bCs/>
          <w:sz w:val="24"/>
          <w:szCs w:val="24"/>
        </w:rPr>
        <w:t xml:space="preserve">must only be used in the chemical fume hood. Do not open, pour, etc. </w:t>
      </w:r>
      <w:r w:rsidR="00674226">
        <w:rPr>
          <w:rFonts w:ascii="Times New Roman" w:hAnsi="Times New Roman"/>
          <w:bCs/>
          <w:sz w:val="24"/>
          <w:szCs w:val="24"/>
        </w:rPr>
        <w:t>cyanide</w:t>
      </w:r>
      <w:r w:rsidRPr="00674226">
        <w:rPr>
          <w:rFonts w:ascii="Times New Roman" w:hAnsi="Times New Roman"/>
          <w:bCs/>
          <w:sz w:val="24"/>
          <w:szCs w:val="24"/>
        </w:rPr>
        <w:t xml:space="preserve"> anywhere other than the chemical fume hood.</w:t>
      </w:r>
    </w:p>
    <w:p w14:paraId="2DEF1CF9" w14:textId="77777777" w:rsidR="00B2317C" w:rsidRPr="00BF67A3" w:rsidRDefault="00B2317C" w:rsidP="00B2317C">
      <w:pPr>
        <w:pStyle w:val="ListParagraph"/>
        <w:spacing w:line="240" w:lineRule="auto"/>
        <w:rPr>
          <w:rFonts w:ascii="Times New Roman" w:hAnsi="Times New Roman"/>
          <w:sz w:val="24"/>
          <w:szCs w:val="24"/>
        </w:rPr>
      </w:pPr>
    </w:p>
    <w:p w14:paraId="23F72C16" w14:textId="2FE87445" w:rsidR="00BF4B1F" w:rsidRPr="00BF67A3" w:rsidRDefault="00BF67A3" w:rsidP="00BF4B1F">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w:t>
      </w:r>
      <w:r w:rsidR="00300826" w:rsidRPr="00BF67A3">
        <w:rPr>
          <w:rFonts w:ascii="Times New Roman" w:hAnsi="Times New Roman"/>
          <w:b/>
          <w:sz w:val="24"/>
          <w:szCs w:val="24"/>
        </w:rPr>
        <w:t xml:space="preserve">Procedures for Handling </w:t>
      </w:r>
      <w:r w:rsidR="00674226">
        <w:rPr>
          <w:rFonts w:ascii="Times New Roman" w:hAnsi="Times New Roman"/>
          <w:b/>
          <w:sz w:val="24"/>
          <w:szCs w:val="24"/>
        </w:rPr>
        <w:t>Cyanide</w:t>
      </w:r>
      <w:r w:rsidR="00A83349" w:rsidRPr="00BF67A3">
        <w:rPr>
          <w:rFonts w:ascii="Times New Roman" w:hAnsi="Times New Roman"/>
          <w:b/>
          <w:sz w:val="24"/>
          <w:szCs w:val="24"/>
        </w:rPr>
        <w:t xml:space="preserve">: </w:t>
      </w:r>
    </w:p>
    <w:p w14:paraId="01013DEF" w14:textId="029EC741" w:rsidR="001F35C7" w:rsidRDefault="001F35C7" w:rsidP="001F35C7">
      <w:pPr>
        <w:pStyle w:val="ListParagraph"/>
        <w:numPr>
          <w:ilvl w:val="1"/>
          <w:numId w:val="13"/>
        </w:numPr>
        <w:rPr>
          <w:rFonts w:ascii="Times New Roman" w:hAnsi="Times New Roman"/>
          <w:sz w:val="24"/>
          <w:szCs w:val="24"/>
        </w:rPr>
      </w:pPr>
      <w:r w:rsidRPr="001F35C7">
        <w:rPr>
          <w:rFonts w:ascii="Times New Roman" w:hAnsi="Times New Roman"/>
          <w:sz w:val="24"/>
          <w:szCs w:val="24"/>
        </w:rPr>
        <w:t>Great care must be taken to avoid all exposure to hydrogen cyanide and cyanide salts, most notably inhalation and skin contact.  The proper use of engineering/ventilation controls and skin and eye protection is imperative to avoid a high risk of fatality</w:t>
      </w:r>
      <w:r w:rsidR="00390FF9">
        <w:rPr>
          <w:rFonts w:ascii="Times New Roman" w:hAnsi="Times New Roman"/>
          <w:sz w:val="24"/>
          <w:szCs w:val="24"/>
        </w:rPr>
        <w:t>.</w:t>
      </w:r>
    </w:p>
    <w:p w14:paraId="31504C5B" w14:textId="3BFEA759" w:rsidR="001F35C7" w:rsidRDefault="001F35C7" w:rsidP="001F35C7">
      <w:pPr>
        <w:pStyle w:val="ListParagraph"/>
        <w:numPr>
          <w:ilvl w:val="1"/>
          <w:numId w:val="13"/>
        </w:numPr>
        <w:rPr>
          <w:rFonts w:ascii="Times New Roman" w:hAnsi="Times New Roman"/>
          <w:sz w:val="24"/>
          <w:szCs w:val="24"/>
        </w:rPr>
      </w:pPr>
      <w:r w:rsidRPr="001F35C7">
        <w:rPr>
          <w:rFonts w:ascii="Times New Roman" w:hAnsi="Times New Roman"/>
          <w:sz w:val="24"/>
          <w:szCs w:val="24"/>
        </w:rPr>
        <w:t>Maintain awareness of the pH of any cyanide salt solutions, as an acidic pH will release the very toxic and flammable hydrogen cyanide gas.</w:t>
      </w:r>
    </w:p>
    <w:p w14:paraId="3366DDF2" w14:textId="215A1B73" w:rsidR="001F35C7" w:rsidRDefault="001F35C7" w:rsidP="001F35C7">
      <w:pPr>
        <w:pStyle w:val="ListParagraph"/>
        <w:numPr>
          <w:ilvl w:val="1"/>
          <w:numId w:val="13"/>
        </w:numPr>
        <w:rPr>
          <w:rFonts w:ascii="Times New Roman" w:hAnsi="Times New Roman"/>
          <w:sz w:val="24"/>
          <w:szCs w:val="24"/>
        </w:rPr>
      </w:pPr>
      <w:r w:rsidRPr="001F35C7">
        <w:rPr>
          <w:rFonts w:ascii="Times New Roman" w:hAnsi="Times New Roman"/>
          <w:sz w:val="24"/>
          <w:szCs w:val="24"/>
        </w:rPr>
        <w:t>Hydrogen cyanide containers should be protected from physical damage and stored in a ventilated area away from ignition sources and other materials.  It should not be stored for extended periods (&gt;90 days) due to explosion risk as a result of decomposition.</w:t>
      </w:r>
      <w:r w:rsidRPr="001F35C7">
        <w:t xml:space="preserve"> </w:t>
      </w:r>
    </w:p>
    <w:p w14:paraId="203B3C88" w14:textId="18DBC73F" w:rsidR="001F35C7" w:rsidRPr="001F35C7" w:rsidRDefault="001F35C7" w:rsidP="001F35C7">
      <w:pPr>
        <w:pStyle w:val="ListParagraph"/>
        <w:numPr>
          <w:ilvl w:val="2"/>
          <w:numId w:val="13"/>
        </w:numPr>
        <w:rPr>
          <w:rFonts w:ascii="Times New Roman" w:hAnsi="Times New Roman"/>
          <w:sz w:val="24"/>
          <w:szCs w:val="24"/>
        </w:rPr>
      </w:pPr>
      <w:r w:rsidRPr="001F35C7">
        <w:rPr>
          <w:rFonts w:ascii="Times New Roman" w:hAnsi="Times New Roman"/>
          <w:sz w:val="24"/>
          <w:szCs w:val="24"/>
        </w:rPr>
        <w:t>Cyanide salts should be stored in a cool, dry location, separated from acids.</w:t>
      </w:r>
    </w:p>
    <w:p w14:paraId="70E255C2" w14:textId="29154C8B" w:rsidR="00676C7A" w:rsidRDefault="00440243" w:rsidP="00440243">
      <w:pPr>
        <w:pStyle w:val="ListParagraph"/>
        <w:numPr>
          <w:ilvl w:val="1"/>
          <w:numId w:val="13"/>
        </w:numPr>
        <w:spacing w:line="240" w:lineRule="auto"/>
        <w:rPr>
          <w:rFonts w:ascii="Times New Roman" w:hAnsi="Times New Roman"/>
          <w:sz w:val="24"/>
          <w:szCs w:val="24"/>
        </w:rPr>
      </w:pPr>
      <w:r w:rsidRPr="00440243">
        <w:rPr>
          <w:rFonts w:ascii="Times New Roman" w:hAnsi="Times New Roman"/>
          <w:sz w:val="24"/>
          <w:szCs w:val="24"/>
          <w:highlight w:val="yellow"/>
        </w:rPr>
        <w:t>As they deem necessary, the PI/supervisor should insert here any information about whether a special use-area is designated for this material/process</w:t>
      </w:r>
      <w:r w:rsidRPr="00440243">
        <w:rPr>
          <w:rFonts w:ascii="Times New Roman" w:hAnsi="Times New Roman"/>
          <w:sz w:val="24"/>
          <w:szCs w:val="24"/>
        </w:rPr>
        <w:t xml:space="preserve">.  </w:t>
      </w:r>
    </w:p>
    <w:p w14:paraId="63B8E50E" w14:textId="07C2D08A" w:rsidR="00F92644" w:rsidRPr="00480E01" w:rsidRDefault="00676C7A" w:rsidP="00480E01">
      <w:pPr>
        <w:pStyle w:val="ListParagraph"/>
        <w:numPr>
          <w:ilvl w:val="1"/>
          <w:numId w:val="13"/>
        </w:numPr>
        <w:spacing w:line="240" w:lineRule="auto"/>
      </w:pPr>
      <w:r w:rsidRPr="00676C7A">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1F35C7" w:rsidRPr="001F35C7">
        <w:t xml:space="preserve"> </w:t>
      </w:r>
    </w:p>
    <w:p w14:paraId="53E03D91" w14:textId="77777777" w:rsidR="00F92644" w:rsidRPr="00F92644" w:rsidRDefault="00F92644" w:rsidP="00F92644">
      <w:pPr>
        <w:pStyle w:val="ListParagraph"/>
        <w:spacing w:line="240" w:lineRule="auto"/>
        <w:ind w:left="1080"/>
        <w:rPr>
          <w:rFonts w:ascii="Times New Roman" w:hAnsi="Times New Roman"/>
          <w:sz w:val="24"/>
          <w:szCs w:val="24"/>
        </w:rPr>
      </w:pPr>
    </w:p>
    <w:p w14:paraId="38F76167" w14:textId="77777777" w:rsidR="00B2317C" w:rsidRDefault="00B2317C" w:rsidP="00B2317C">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Chemical Dis</w:t>
      </w:r>
      <w:r>
        <w:rPr>
          <w:rFonts w:ascii="Times New Roman" w:hAnsi="Times New Roman"/>
          <w:b/>
          <w:bCs/>
          <w:sz w:val="24"/>
          <w:szCs w:val="24"/>
        </w:rPr>
        <w:t>posal</w:t>
      </w:r>
    </w:p>
    <w:p w14:paraId="37B71E4B" w14:textId="77777777" w:rsidR="00074AB0" w:rsidRDefault="00074AB0" w:rsidP="00725125">
      <w:pPr>
        <w:spacing w:line="240" w:lineRule="auto"/>
        <w:rPr>
          <w:rFonts w:ascii="Times New Roman" w:hAnsi="Times New Roman" w:cs="Times New Roman"/>
          <w:sz w:val="24"/>
          <w:szCs w:val="24"/>
        </w:rPr>
      </w:pPr>
      <w:r w:rsidRPr="00074AB0">
        <w:rPr>
          <w:rFonts w:ascii="Times New Roman" w:hAnsi="Times New Roman" w:cs="Times New Roman"/>
          <w:sz w:val="24"/>
          <w:szCs w:val="24"/>
        </w:rPr>
        <w:t>Keep a separate and dedicated waste container for cyanide waste.  Maintain awareness of the pH of the accumulated waste, as an acidic pH will release the very toxic and flammable hydrogen cyanide gas.</w:t>
      </w:r>
    </w:p>
    <w:p w14:paraId="533AB12C" w14:textId="57C6F760" w:rsidR="00390FF9" w:rsidRDefault="00295793" w:rsidP="00725125">
      <w:pPr>
        <w:spacing w:line="240" w:lineRule="auto"/>
        <w:rPr>
          <w:rFonts w:ascii="Times New Roman" w:hAnsi="Times New Roman" w:cs="Times New Roman"/>
          <w:sz w:val="24"/>
          <w:szCs w:val="24"/>
        </w:rPr>
      </w:pPr>
      <w:r w:rsidRPr="00295793">
        <w:rPr>
          <w:rFonts w:ascii="Times New Roman" w:hAnsi="Times New Roman" w:cs="Times New Roman"/>
          <w:sz w:val="24"/>
          <w:szCs w:val="24"/>
        </w:rPr>
        <w:lastRenderedPageBreak/>
        <w:t xml:space="preserve">All chemical waste must be disposed of </w:t>
      </w:r>
      <w:r w:rsidR="00CB27D7">
        <w:rPr>
          <w:rFonts w:ascii="Times New Roman" w:hAnsi="Times New Roman" w:cs="Times New Roman"/>
          <w:sz w:val="24"/>
          <w:szCs w:val="24"/>
        </w:rPr>
        <w:t xml:space="preserve">in accordance with Federal and State regulations </w:t>
      </w:r>
      <w:r w:rsidRPr="00295793">
        <w:rPr>
          <w:rFonts w:ascii="Times New Roman" w:hAnsi="Times New Roman" w:cs="Times New Roman"/>
          <w:sz w:val="24"/>
          <w:szCs w:val="24"/>
        </w:rPr>
        <w:t xml:space="preserve">and UNM's Chemical Hygiene Plan. </w:t>
      </w:r>
      <w:r w:rsidR="00074AB0">
        <w:rPr>
          <w:rFonts w:ascii="Times New Roman" w:hAnsi="Times New Roman" w:cs="Times New Roman"/>
          <w:sz w:val="24"/>
          <w:szCs w:val="24"/>
        </w:rPr>
        <w:t>Cyanide</w:t>
      </w:r>
      <w:r w:rsidR="002776CD" w:rsidRPr="002776CD">
        <w:rPr>
          <w:rFonts w:ascii="Times New Roman" w:hAnsi="Times New Roman" w:cs="Times New Roman"/>
          <w:sz w:val="24"/>
          <w:szCs w:val="24"/>
        </w:rPr>
        <w:t xml:space="preserve"> </w:t>
      </w:r>
      <w:r w:rsidRPr="00295793">
        <w:rPr>
          <w:rFonts w:ascii="Times New Roman" w:hAnsi="Times New Roman" w:cs="Times New Roman"/>
          <w:sz w:val="24"/>
          <w:szCs w:val="24"/>
        </w:rPr>
        <w:t xml:space="preserve">and </w:t>
      </w:r>
      <w:r w:rsidR="00074AB0">
        <w:rPr>
          <w:rFonts w:ascii="Times New Roman" w:hAnsi="Times New Roman" w:cs="Times New Roman"/>
          <w:sz w:val="24"/>
          <w:szCs w:val="24"/>
        </w:rPr>
        <w:t>cyanide</w:t>
      </w:r>
      <w:r w:rsidRPr="00295793">
        <w:rPr>
          <w:rFonts w:ascii="Times New Roman" w:hAnsi="Times New Roman" w:cs="Times New Roman"/>
          <w:sz w:val="24"/>
          <w:szCs w:val="24"/>
        </w:rPr>
        <w:t xml:space="preserve">-containing wastes should be placed in a </w:t>
      </w:r>
      <w:r w:rsidR="00390FF9">
        <w:rPr>
          <w:rFonts w:ascii="Times New Roman" w:hAnsi="Times New Roman" w:cs="Times New Roman"/>
          <w:sz w:val="24"/>
          <w:szCs w:val="24"/>
        </w:rPr>
        <w:t>suitable container and properly labeled as soon as waste is added to the container. Cyanide waste should be labeled as such:</w:t>
      </w:r>
    </w:p>
    <w:p w14:paraId="146D8C2B" w14:textId="4ECF34A3" w:rsidR="00390FF9" w:rsidRPr="00480E01" w:rsidRDefault="00390FF9" w:rsidP="00480E01">
      <w:pPr>
        <w:spacing w:after="0" w:line="240" w:lineRule="auto"/>
        <w:rPr>
          <w:rFonts w:ascii="Times New Roman" w:hAnsi="Times New Roman" w:cs="Times New Roman"/>
          <w:b/>
          <w:sz w:val="24"/>
          <w:szCs w:val="24"/>
        </w:rPr>
      </w:pPr>
      <w:r w:rsidRPr="00480E01">
        <w:rPr>
          <w:rFonts w:ascii="Times New Roman" w:hAnsi="Times New Roman" w:cs="Times New Roman"/>
          <w:b/>
          <w:sz w:val="24"/>
          <w:szCs w:val="24"/>
        </w:rPr>
        <w:t>HAZARDOUS WASTE</w:t>
      </w:r>
    </w:p>
    <w:p w14:paraId="7E232009" w14:textId="24F6ADB4" w:rsidR="00390FF9" w:rsidRPr="00480E01" w:rsidRDefault="00390FF9" w:rsidP="00480E01">
      <w:pPr>
        <w:spacing w:after="0" w:line="240" w:lineRule="auto"/>
        <w:rPr>
          <w:rFonts w:ascii="Times New Roman" w:hAnsi="Times New Roman" w:cs="Times New Roman"/>
          <w:b/>
          <w:sz w:val="24"/>
          <w:szCs w:val="24"/>
        </w:rPr>
      </w:pPr>
      <w:r w:rsidRPr="00480E01">
        <w:rPr>
          <w:rFonts w:ascii="Times New Roman" w:hAnsi="Times New Roman" w:cs="Times New Roman"/>
          <w:b/>
          <w:sz w:val="24"/>
          <w:szCs w:val="24"/>
        </w:rPr>
        <w:t>Cyanide waste</w:t>
      </w:r>
    </w:p>
    <w:p w14:paraId="2672ABB5" w14:textId="52B2E2B2" w:rsidR="00390FF9" w:rsidRDefault="00390FF9" w:rsidP="00480E01">
      <w:pPr>
        <w:spacing w:after="0" w:line="240" w:lineRule="auto"/>
        <w:rPr>
          <w:rFonts w:ascii="Times New Roman" w:hAnsi="Times New Roman" w:cs="Times New Roman"/>
          <w:sz w:val="24"/>
          <w:szCs w:val="24"/>
        </w:rPr>
      </w:pPr>
      <w:r w:rsidRPr="00480E01">
        <w:rPr>
          <w:rFonts w:ascii="Times New Roman" w:hAnsi="Times New Roman" w:cs="Times New Roman"/>
          <w:b/>
          <w:sz w:val="24"/>
          <w:szCs w:val="24"/>
        </w:rPr>
        <w:t>Toxic</w:t>
      </w:r>
      <w:r w:rsidR="00CB27D7">
        <w:rPr>
          <w:rFonts w:ascii="Times New Roman" w:hAnsi="Times New Roman" w:cs="Times New Roman"/>
          <w:b/>
          <w:sz w:val="24"/>
          <w:szCs w:val="24"/>
        </w:rPr>
        <w:t>, Reactive</w:t>
      </w:r>
      <w:r w:rsidR="00CB27D7">
        <w:rPr>
          <w:rFonts w:ascii="Times New Roman" w:hAnsi="Times New Roman" w:cs="Times New Roman"/>
          <w:b/>
          <w:sz w:val="24"/>
          <w:szCs w:val="24"/>
        </w:rPr>
        <w:br/>
      </w:r>
    </w:p>
    <w:p w14:paraId="244227DF" w14:textId="6B59F342" w:rsidR="001F35C7" w:rsidRPr="00295793" w:rsidRDefault="00295793" w:rsidP="00725125">
      <w:pPr>
        <w:spacing w:line="240" w:lineRule="auto"/>
        <w:rPr>
          <w:rFonts w:ascii="Times New Roman" w:hAnsi="Times New Roman" w:cs="Times New Roman"/>
          <w:sz w:val="24"/>
          <w:szCs w:val="24"/>
        </w:rPr>
      </w:pPr>
      <w:r w:rsidRPr="00295793">
        <w:rPr>
          <w:rFonts w:ascii="Times New Roman" w:hAnsi="Times New Roman" w:cs="Times New Roman"/>
          <w:sz w:val="24"/>
          <w:szCs w:val="24"/>
        </w:rPr>
        <w:t xml:space="preserve">Call </w:t>
      </w:r>
      <w:r w:rsidR="00725125">
        <w:rPr>
          <w:rFonts w:ascii="Times New Roman" w:hAnsi="Times New Roman" w:cs="Times New Roman"/>
          <w:sz w:val="24"/>
          <w:szCs w:val="24"/>
        </w:rPr>
        <w:t>EHS</w:t>
      </w:r>
      <w:r w:rsidRPr="00295793">
        <w:rPr>
          <w:rFonts w:ascii="Times New Roman" w:hAnsi="Times New Roman" w:cs="Times New Roman"/>
          <w:sz w:val="24"/>
          <w:szCs w:val="24"/>
        </w:rPr>
        <w:t xml:space="preserve"> at 277-2753 to schedule a pickup of waste </w:t>
      </w:r>
      <w:r w:rsidR="00074AB0">
        <w:rPr>
          <w:rFonts w:ascii="Times New Roman" w:hAnsi="Times New Roman" w:cs="Times New Roman"/>
          <w:sz w:val="24"/>
          <w:szCs w:val="24"/>
        </w:rPr>
        <w:t>cyanide</w:t>
      </w:r>
      <w:r w:rsidR="002776CD" w:rsidRPr="002776CD">
        <w:rPr>
          <w:rFonts w:ascii="Times New Roman" w:hAnsi="Times New Roman" w:cs="Times New Roman"/>
          <w:sz w:val="24"/>
          <w:szCs w:val="24"/>
        </w:rPr>
        <w:t xml:space="preserve"> </w:t>
      </w:r>
      <w:r w:rsidRPr="00295793">
        <w:rPr>
          <w:rFonts w:ascii="Times New Roman" w:hAnsi="Times New Roman" w:cs="Times New Roman"/>
          <w:sz w:val="24"/>
          <w:szCs w:val="24"/>
        </w:rPr>
        <w:t>and/or other waste chemicals.</w:t>
      </w:r>
      <w:r>
        <w:rPr>
          <w:rFonts w:ascii="Times New Roman" w:hAnsi="Times New Roman" w:cs="Times New Roman"/>
          <w:sz w:val="24"/>
          <w:szCs w:val="24"/>
        </w:rPr>
        <w:br/>
      </w:r>
    </w:p>
    <w:p w14:paraId="08870307" w14:textId="1628E727" w:rsidR="00BF4B1F" w:rsidRPr="00BF67A3" w:rsidRDefault="00D26C21" w:rsidP="00B2317C">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30238437" w:rsidR="00D26C21" w:rsidRDefault="00D26C21"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 use the materials in the spill kit to clean up the spill. Minimum PPE for cleaning up a </w:t>
      </w:r>
      <w:r w:rsidR="00674226">
        <w:rPr>
          <w:rFonts w:ascii="Times New Roman" w:hAnsi="Times New Roman" w:cs="Times New Roman"/>
          <w:sz w:val="24"/>
          <w:szCs w:val="24"/>
        </w:rPr>
        <w:t>cyanide</w:t>
      </w:r>
      <w:r>
        <w:rPr>
          <w:rFonts w:ascii="Times New Roman" w:hAnsi="Times New Roman" w:cs="Times New Roman"/>
          <w:sz w:val="24"/>
          <w:szCs w:val="24"/>
        </w:rPr>
        <w:t xml:space="preserv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67039B18" w:rsidR="0048129E" w:rsidRDefault="0048129E"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Spills in excess of 1L of </w:t>
      </w:r>
      <w:r w:rsidR="00674226">
        <w:rPr>
          <w:rFonts w:ascii="Times New Roman" w:hAnsi="Times New Roman" w:cs="Times New Roman"/>
          <w:sz w:val="24"/>
          <w:szCs w:val="24"/>
        </w:rPr>
        <w:t>cyanide</w:t>
      </w:r>
      <w:r w:rsidR="002776CD" w:rsidRPr="002776CD">
        <w:rPr>
          <w:rFonts w:ascii="Times New Roman" w:hAnsi="Times New Roman" w:cs="Times New Roman"/>
          <w:sz w:val="24"/>
          <w:szCs w:val="24"/>
        </w:rPr>
        <w:t xml:space="preserve"> </w:t>
      </w:r>
      <w:r>
        <w:rPr>
          <w:rFonts w:ascii="Times New Roman" w:hAnsi="Times New Roman" w:cs="Times New Roman"/>
          <w:sz w:val="24"/>
          <w:szCs w:val="24"/>
        </w:rPr>
        <w:t>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 </w:t>
      </w:r>
      <w:r w:rsidR="00674226">
        <w:rPr>
          <w:rFonts w:ascii="Times New Roman" w:hAnsi="Times New Roman" w:cs="Times New Roman"/>
          <w:sz w:val="24"/>
          <w:szCs w:val="24"/>
        </w:rPr>
        <w:t>cyanide</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12E3C00" w14:textId="7A457123" w:rsidR="003D3759" w:rsidRP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EH&amp;S</w:t>
      </w:r>
      <w:r w:rsidR="0048129E">
        <w:rPr>
          <w:rFonts w:ascii="Times New Roman" w:hAnsi="Times New Roman"/>
          <w:sz w:val="24"/>
          <w:szCs w:val="24"/>
        </w:rPr>
        <w:t xml:space="preserve"> Duty Officer P</w:t>
      </w:r>
      <w:r w:rsidR="0048129E" w:rsidRPr="0048129E">
        <w:rPr>
          <w:rFonts w:ascii="Times New Roman" w:hAnsi="Times New Roman"/>
          <w:sz w:val="24"/>
          <w:szCs w:val="24"/>
        </w:rPr>
        <w:t>ager</w:t>
      </w:r>
      <w:r w:rsidR="0048129E">
        <w:rPr>
          <w:rFonts w:ascii="Times New Roman" w:hAnsi="Times New Roman"/>
          <w:sz w:val="24"/>
          <w:szCs w:val="24"/>
        </w:rPr>
        <w:t xml:space="preserve"> --</w:t>
      </w:r>
      <w:r w:rsidR="0048129E" w:rsidRPr="0048129E">
        <w:rPr>
          <w:rFonts w:ascii="Times New Roman" w:hAnsi="Times New Roman"/>
          <w:sz w:val="24"/>
          <w:szCs w:val="24"/>
        </w:rPr>
        <w:t xml:space="preserve"> 505-951-0194</w:t>
      </w:r>
      <w:r w:rsidR="0048129E">
        <w:rPr>
          <w:rFonts w:ascii="Times New Roman" w:hAnsi="Times New Roman"/>
          <w:sz w:val="24"/>
          <w:szCs w:val="24"/>
        </w:rPr>
        <w:t xml:space="preserve"> (enter your phone number after the message)</w:t>
      </w:r>
      <w:r w:rsidR="00B30EE9" w:rsidRPr="0048129E">
        <w:rPr>
          <w:rFonts w:ascii="Times New Roman" w:hAnsi="Times New Roman"/>
          <w:sz w:val="24"/>
          <w:szCs w:val="24"/>
        </w:rPr>
        <w:br/>
      </w:r>
    </w:p>
    <w:p w14:paraId="15C0CE61" w14:textId="77777777" w:rsidR="00A83349" w:rsidRPr="00BF67A3" w:rsidRDefault="00076545" w:rsidP="005B5E45">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First Aid Procedures</w:t>
      </w:r>
      <w:r w:rsidR="00A83349" w:rsidRPr="00BF67A3">
        <w:rPr>
          <w:rFonts w:ascii="Times New Roman" w:hAnsi="Times New Roman"/>
          <w:b/>
          <w:sz w:val="24"/>
          <w:szCs w:val="24"/>
        </w:rPr>
        <w:t xml:space="preserve"> </w:t>
      </w:r>
    </w:p>
    <w:p w14:paraId="0CBB7815" w14:textId="77777777" w:rsidR="00480E01" w:rsidRPr="008A0158" w:rsidRDefault="00480E01" w:rsidP="00480E01">
      <w:pPr>
        <w:pStyle w:val="NoSpacing"/>
        <w:rPr>
          <w:rFonts w:ascii="Times New Roman" w:hAnsi="Times New Roman"/>
          <w:sz w:val="24"/>
          <w:szCs w:val="24"/>
        </w:rPr>
      </w:pPr>
      <w:r>
        <w:rPr>
          <w:rFonts w:ascii="Times New Roman" w:hAnsi="Times New Roman"/>
          <w:sz w:val="24"/>
          <w:szCs w:val="24"/>
        </w:rPr>
        <w:t>In the event of a benzene exposure, seek immediate medical attention.</w:t>
      </w:r>
    </w:p>
    <w:p w14:paraId="0EFA7168" w14:textId="77777777" w:rsidR="00480E01" w:rsidRDefault="00480E01" w:rsidP="00480E01">
      <w:pPr>
        <w:pStyle w:val="NoSpacing"/>
        <w:numPr>
          <w:ilvl w:val="0"/>
          <w:numId w:val="15"/>
        </w:numPr>
        <w:rPr>
          <w:rFonts w:ascii="Times New Roman" w:hAnsi="Times New Roman"/>
          <w:sz w:val="24"/>
          <w:szCs w:val="24"/>
        </w:rPr>
      </w:pPr>
      <w:bookmarkStart w:id="1" w:name="_Hlk69484265"/>
      <w:r>
        <w:rPr>
          <w:rFonts w:ascii="Times New Roman" w:hAnsi="Times New Roman"/>
          <w:sz w:val="24"/>
          <w:szCs w:val="24"/>
        </w:rPr>
        <w:t>Skin Contact and Eye Contact should be washed immediately in safety shower or eyewash respectively for 15 minutes.</w:t>
      </w:r>
    </w:p>
    <w:p w14:paraId="38DD69F7" w14:textId="77777777" w:rsidR="00480E01" w:rsidRPr="00CC2FF5" w:rsidRDefault="00480E01" w:rsidP="00480E01">
      <w:pPr>
        <w:pStyle w:val="NoSpacing"/>
        <w:numPr>
          <w:ilvl w:val="0"/>
          <w:numId w:val="15"/>
        </w:numPr>
        <w:rPr>
          <w:rFonts w:ascii="Times New Roman" w:hAnsi="Times New Roman"/>
          <w:sz w:val="24"/>
          <w:szCs w:val="24"/>
        </w:rPr>
      </w:pPr>
      <w:r>
        <w:rPr>
          <w:rFonts w:ascii="Times New Roman" w:hAnsi="Times New Roman"/>
          <w:sz w:val="24"/>
          <w:szCs w:val="24"/>
        </w:rPr>
        <w:t xml:space="preserve">If the exposure is severe, seek medical attention at the emergency room. If heading to UNMH, a non-injured person should contact the UNMH charge nurse in advance at 505-604-9349 with information on the chemical and nature of exposure.  </w:t>
      </w:r>
      <w:bookmarkEnd w:id="1"/>
    </w:p>
    <w:p w14:paraId="2136F1A3" w14:textId="77777777" w:rsidR="00480E01" w:rsidRPr="008A0158" w:rsidRDefault="00480E01" w:rsidP="00480E01">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p>
    <w:p w14:paraId="53E0C9F0" w14:textId="77777777" w:rsidR="00480E01" w:rsidRPr="008A0158" w:rsidRDefault="00480E01" w:rsidP="00480E01">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71AFE037" w14:textId="77777777" w:rsidR="00480E01" w:rsidRPr="008A0158" w:rsidRDefault="00480E01" w:rsidP="00480E01">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If the exposure occurs after hours, employees and students should seek medical treatment at a hospital emergency room. </w:t>
      </w:r>
    </w:p>
    <w:p w14:paraId="03398AA1" w14:textId="77777777" w:rsidR="00480E01" w:rsidRDefault="00480E01" w:rsidP="00480E01">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518804A6" w14:textId="77777777" w:rsidR="00480E01" w:rsidRDefault="00480E01" w:rsidP="00480E01">
      <w:pPr>
        <w:pStyle w:val="NoSpacing"/>
        <w:numPr>
          <w:ilvl w:val="0"/>
          <w:numId w:val="15"/>
        </w:numPr>
        <w:rPr>
          <w:rFonts w:ascii="Times New Roman" w:hAnsi="Times New Roman"/>
          <w:sz w:val="24"/>
          <w:szCs w:val="24"/>
        </w:rPr>
      </w:pPr>
      <w:bookmarkStart w:id="2" w:name="_Hlk69484310"/>
      <w:r>
        <w:rPr>
          <w:rFonts w:ascii="Times New Roman" w:hAnsi="Times New Roman"/>
          <w:sz w:val="24"/>
          <w:szCs w:val="24"/>
        </w:rPr>
        <w:t>The notice of Accident, Incident, or Spill form should be filled out on the EH&amp;S website.</w:t>
      </w:r>
    </w:p>
    <w:bookmarkEnd w:id="2"/>
    <w:p w14:paraId="359C56DA" w14:textId="77777777" w:rsidR="00144C40" w:rsidRPr="008A0158" w:rsidRDefault="00144C40" w:rsidP="00076545">
      <w:pPr>
        <w:pStyle w:val="NoSpacing"/>
        <w:rPr>
          <w:rFonts w:ascii="Times New Roman" w:hAnsi="Times New Roman"/>
          <w:b/>
          <w:sz w:val="24"/>
          <w:szCs w:val="24"/>
        </w:rPr>
      </w:pPr>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454CE153" w14:textId="153F9A3B" w:rsidR="007D6906" w:rsidRPr="008A0158" w:rsidRDefault="00076545" w:rsidP="007D6906">
      <w:pPr>
        <w:spacing w:line="240" w:lineRule="auto"/>
        <w:rPr>
          <w:rFonts w:ascii="Times New Roman" w:hAnsi="Times New Roman" w:cs="Times New Roman"/>
          <w:iCs/>
          <w:sz w:val="24"/>
          <w:szCs w:val="24"/>
        </w:rPr>
      </w:pPr>
      <w:r w:rsidRPr="008A0158">
        <w:rPr>
          <w:rFonts w:ascii="Times New Roman" w:hAnsi="Times New Roman" w:cs="Times New Roman"/>
          <w:b/>
          <w:sz w:val="24"/>
          <w:szCs w:val="24"/>
        </w:rPr>
        <w:lastRenderedPageBreak/>
        <w:t xml:space="preserve">Non-Life Threatening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p>
    <w:p w14:paraId="40266975" w14:textId="77777777" w:rsidR="00076545" w:rsidRPr="008A0158" w:rsidRDefault="00076545" w:rsidP="00076545">
      <w:pPr>
        <w:spacing w:before="20" w:after="20" w:line="240" w:lineRule="auto"/>
        <w:rPr>
          <w:rFonts w:ascii="Times New Roman" w:hAnsi="Times New Roman" w:cs="Times New Roman"/>
          <w:sz w:val="24"/>
          <w:szCs w:val="24"/>
        </w:rPr>
      </w:pPr>
    </w:p>
    <w:p w14:paraId="73505954" w14:textId="77777777" w:rsidR="005B5E45" w:rsidRPr="00D03517" w:rsidRDefault="005B5E45" w:rsidP="005B5E45">
      <w:pPr>
        <w:pStyle w:val="ListParagraph"/>
        <w:numPr>
          <w:ilvl w:val="0"/>
          <w:numId w:val="13"/>
        </w:numPr>
        <w:spacing w:line="240" w:lineRule="auto"/>
        <w:rPr>
          <w:rFonts w:ascii="Times New Roman" w:hAnsi="Times New Roman"/>
          <w:b/>
          <w:sz w:val="24"/>
          <w:szCs w:val="24"/>
        </w:rPr>
      </w:pPr>
      <w:r w:rsidRPr="00D03517">
        <w:rPr>
          <w:rFonts w:ascii="Times New Roman" w:hAnsi="Times New Roman"/>
          <w:b/>
          <w:sz w:val="24"/>
          <w:szCs w:val="24"/>
        </w:rPr>
        <w:t>Training Requirements</w:t>
      </w:r>
    </w:p>
    <w:p w14:paraId="6EDB9298" w14:textId="773835D4" w:rsidR="00EF61AE" w:rsidRPr="00D03517" w:rsidRDefault="00685061" w:rsidP="00076545">
      <w:pPr>
        <w:spacing w:line="240" w:lineRule="auto"/>
        <w:rPr>
          <w:rFonts w:ascii="Times New Roman" w:hAnsi="Times New Roman" w:cs="Times New Roman"/>
          <w:sz w:val="24"/>
          <w:szCs w:val="24"/>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w:t>
      </w:r>
      <w:r w:rsidR="00674226">
        <w:rPr>
          <w:rFonts w:ascii="Times New Roman" w:hAnsi="Times New Roman" w:cs="Times New Roman"/>
          <w:sz w:val="24"/>
          <w:szCs w:val="24"/>
        </w:rPr>
        <w:t>cyanide</w:t>
      </w:r>
      <w:r w:rsidR="002776CD" w:rsidRPr="002776CD">
        <w:rPr>
          <w:rFonts w:ascii="Times New Roman" w:hAnsi="Times New Roman" w:cs="Times New Roman"/>
          <w:sz w:val="24"/>
          <w:szCs w:val="24"/>
        </w:rPr>
        <w:t xml:space="preserve"> </w:t>
      </w:r>
      <w:r w:rsidRPr="00D03517">
        <w:rPr>
          <w:rFonts w:ascii="Times New Roman" w:hAnsi="Times New Roman" w:cs="Times New Roman"/>
          <w:sz w:val="24"/>
          <w:szCs w:val="24"/>
        </w:rPr>
        <w:t xml:space="preserve">must </w:t>
      </w:r>
      <w:r w:rsidR="00EF61AE" w:rsidRPr="00D03517">
        <w:rPr>
          <w:rFonts w:ascii="Times New Roman" w:hAnsi="Times New Roman" w:cs="Times New Roman"/>
          <w:sz w:val="24"/>
          <w:szCs w:val="24"/>
        </w:rPr>
        <w:t>take the following trainings:</w:t>
      </w:r>
    </w:p>
    <w:p w14:paraId="53174465" w14:textId="5EBFF117" w:rsidR="007E6524" w:rsidRPr="003A24AF" w:rsidRDefault="004B2FD0" w:rsidP="00076545">
      <w:pPr>
        <w:pStyle w:val="ListParagraph"/>
        <w:numPr>
          <w:ilvl w:val="0"/>
          <w:numId w:val="22"/>
        </w:numPr>
        <w:spacing w:line="240" w:lineRule="auto"/>
        <w:rPr>
          <w:rFonts w:ascii="Times New Roman" w:hAnsi="Times New Roman"/>
          <w:b/>
          <w:bCs/>
          <w:sz w:val="24"/>
          <w:szCs w:val="24"/>
          <w:u w:val="single"/>
        </w:rPr>
      </w:pPr>
      <w:r>
        <w:rPr>
          <w:rFonts w:ascii="Times New Roman" w:hAnsi="Times New Roman"/>
          <w:sz w:val="24"/>
          <w:szCs w:val="24"/>
        </w:rPr>
        <w:t>Cyanide</w:t>
      </w:r>
      <w:r w:rsidR="00EF61AE" w:rsidRPr="00F87C14">
        <w:rPr>
          <w:rFonts w:ascii="Times New Roman" w:hAnsi="Times New Roman"/>
          <w:sz w:val="24"/>
          <w:szCs w:val="24"/>
        </w:rPr>
        <w:t xml:space="preserve"> SOP</w:t>
      </w:r>
    </w:p>
    <w:p w14:paraId="4FC20FE7" w14:textId="77777777" w:rsidR="003A24AF" w:rsidRPr="003A24AF" w:rsidRDefault="003A24AF" w:rsidP="003A24AF">
      <w:pPr>
        <w:spacing w:line="240" w:lineRule="auto"/>
        <w:rPr>
          <w:rFonts w:ascii="Times New Roman" w:hAnsi="Times New Roman"/>
          <w:b/>
          <w:bCs/>
          <w:sz w:val="24"/>
          <w:szCs w:val="24"/>
          <w:u w:val="single"/>
        </w:rPr>
      </w:pP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t>Principal Investigator SOP Approval</w:t>
      </w:r>
    </w:p>
    <w:p w14:paraId="319F4410" w14:textId="0CBB6069"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w:t>
      </w:r>
      <w:r w:rsidR="00390FF9">
        <w:rPr>
          <w:rFonts w:ascii="Times New Roman" w:hAnsi="Times New Roman" w:cs="Times New Roman"/>
          <w:sz w:val="24"/>
          <w:szCs w:val="24"/>
        </w:rPr>
        <w:t>C</w:t>
      </w:r>
      <w:r w:rsidR="00674226">
        <w:rPr>
          <w:rFonts w:ascii="Times New Roman" w:hAnsi="Times New Roman" w:cs="Times New Roman"/>
          <w:sz w:val="24"/>
          <w:szCs w:val="24"/>
        </w:rPr>
        <w:t>yanide</w:t>
      </w:r>
      <w:r w:rsidR="002776CD" w:rsidRPr="002776CD">
        <w:rPr>
          <w:rFonts w:ascii="Times New Roman" w:hAnsi="Times New Roman" w:cs="Times New Roman"/>
          <w:sz w:val="24"/>
          <w:szCs w:val="24"/>
        </w:rPr>
        <w:t xml:space="preserve">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w:t>
      </w:r>
      <w:r w:rsidR="00674226">
        <w:rPr>
          <w:rFonts w:ascii="Times New Roman" w:hAnsi="Times New Roman" w:cs="Times New Roman"/>
          <w:sz w:val="24"/>
          <w:szCs w:val="24"/>
        </w:rPr>
        <w:t>cyanide</w:t>
      </w:r>
      <w:r w:rsidR="002776CD" w:rsidRPr="002776CD">
        <w:rPr>
          <w:rFonts w:ascii="Times New Roman" w:hAnsi="Times New Roman" w:cs="Times New Roman"/>
          <w:sz w:val="24"/>
          <w:szCs w:val="24"/>
        </w:rPr>
        <w:t xml:space="preserve"> </w:t>
      </w:r>
      <w:r w:rsidR="00F87C14">
        <w:rPr>
          <w:rFonts w:ascii="Times New Roman" w:hAnsi="Times New Roman" w:cs="Times New Roman"/>
          <w:sz w:val="24"/>
          <w:szCs w:val="24"/>
        </w:rPr>
        <w:t>in the (</w:t>
      </w:r>
      <w:r w:rsidR="00F87C14" w:rsidRPr="00F87C14">
        <w:rPr>
          <w:rFonts w:ascii="Times New Roman" w:hAnsi="Times New Roman" w:cs="Times New Roman"/>
          <w:sz w:val="24"/>
          <w:szCs w:val="24"/>
          <w:highlight w:val="yellow"/>
        </w:rPr>
        <w:t>name of lab</w:t>
      </w:r>
      <w:r w:rsidR="00F87C14">
        <w:rPr>
          <w:rFonts w:ascii="Times New Roman" w:hAnsi="Times New Roman" w:cs="Times New Roman"/>
          <w:sz w:val="24"/>
          <w:szCs w:val="24"/>
        </w:rPr>
        <w:t>) laboratory</w:t>
      </w:r>
      <w:r w:rsidRPr="008A0158">
        <w:rPr>
          <w:rFonts w:ascii="Times New Roman" w:hAnsi="Times New Roman" w:cs="Times New Roman"/>
          <w:sz w:val="24"/>
          <w:szCs w:val="24"/>
        </w:rPr>
        <w:t>.</w:t>
      </w:r>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2A2F66">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2A2F66">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2A2F66">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FD67" w14:textId="77777777" w:rsidR="004A41CE" w:rsidRDefault="004A41CE" w:rsidP="00076545">
      <w:pPr>
        <w:spacing w:after="0" w:line="240" w:lineRule="auto"/>
      </w:pPr>
      <w:r>
        <w:separator/>
      </w:r>
    </w:p>
  </w:endnote>
  <w:endnote w:type="continuationSeparator" w:id="0">
    <w:p w14:paraId="0C14FFBA" w14:textId="77777777" w:rsidR="004A41CE" w:rsidRDefault="004A41CE"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FA4E" w14:textId="77777777" w:rsidR="004A41CE" w:rsidRDefault="004A41CE" w:rsidP="00076545">
      <w:pPr>
        <w:spacing w:after="0" w:line="240" w:lineRule="auto"/>
      </w:pPr>
      <w:r>
        <w:separator/>
      </w:r>
    </w:p>
  </w:footnote>
  <w:footnote w:type="continuationSeparator" w:id="0">
    <w:p w14:paraId="7A10B264" w14:textId="77777777" w:rsidR="004A41CE" w:rsidRDefault="004A41CE"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17EAACF2" w:rsidR="00076545" w:rsidRDefault="00076545" w:rsidP="009132F1">
    <w:pPr>
      <w:pStyle w:val="Header"/>
      <w:jc w:val="center"/>
      <w:rPr>
        <w:rFonts w:ascii="Times New Roman" w:hAnsi="Times New Roman" w:cs="Times New Roman"/>
        <w:sz w:val="20"/>
      </w:rPr>
    </w:pPr>
  </w:p>
  <w:p w14:paraId="20F97D0F" w14:textId="77777777" w:rsidR="001F35C7" w:rsidRPr="005E708F" w:rsidRDefault="001F35C7"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C83A66"/>
    <w:multiLevelType w:val="hybridMultilevel"/>
    <w:tmpl w:val="124E780E"/>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13"/>
  </w:num>
  <w:num w:numId="5">
    <w:abstractNumId w:val="14"/>
  </w:num>
  <w:num w:numId="6">
    <w:abstractNumId w:val="10"/>
  </w:num>
  <w:num w:numId="7">
    <w:abstractNumId w:val="8"/>
  </w:num>
  <w:num w:numId="8">
    <w:abstractNumId w:val="1"/>
  </w:num>
  <w:num w:numId="9">
    <w:abstractNumId w:val="3"/>
  </w:num>
  <w:num w:numId="10">
    <w:abstractNumId w:val="16"/>
  </w:num>
  <w:num w:numId="11">
    <w:abstractNumId w:val="6"/>
  </w:num>
  <w:num w:numId="12">
    <w:abstractNumId w:val="20"/>
  </w:num>
  <w:num w:numId="13">
    <w:abstractNumId w:val="12"/>
  </w:num>
  <w:num w:numId="14">
    <w:abstractNumId w:val="22"/>
  </w:num>
  <w:num w:numId="15">
    <w:abstractNumId w:val="18"/>
  </w:num>
  <w:num w:numId="16">
    <w:abstractNumId w:val="17"/>
  </w:num>
  <w:num w:numId="17">
    <w:abstractNumId w:val="0"/>
  </w:num>
  <w:num w:numId="18">
    <w:abstractNumId w:val="11"/>
  </w:num>
  <w:num w:numId="19">
    <w:abstractNumId w:val="9"/>
  </w:num>
  <w:num w:numId="20">
    <w:abstractNumId w:val="15"/>
  </w:num>
  <w:num w:numId="21">
    <w:abstractNumId w:val="2"/>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5587D"/>
    <w:rsid w:val="00074AB0"/>
    <w:rsid w:val="00076545"/>
    <w:rsid w:val="000A0F2B"/>
    <w:rsid w:val="000A254A"/>
    <w:rsid w:val="000B7048"/>
    <w:rsid w:val="000B73AA"/>
    <w:rsid w:val="000C5436"/>
    <w:rsid w:val="000D5A37"/>
    <w:rsid w:val="001239D1"/>
    <w:rsid w:val="00144C40"/>
    <w:rsid w:val="0014510F"/>
    <w:rsid w:val="00146F04"/>
    <w:rsid w:val="00154C6B"/>
    <w:rsid w:val="00193212"/>
    <w:rsid w:val="001B31B0"/>
    <w:rsid w:val="001C3A87"/>
    <w:rsid w:val="001C3D93"/>
    <w:rsid w:val="001D5B93"/>
    <w:rsid w:val="001D7757"/>
    <w:rsid w:val="001F15B7"/>
    <w:rsid w:val="001F1763"/>
    <w:rsid w:val="001F28D5"/>
    <w:rsid w:val="001F35C7"/>
    <w:rsid w:val="00213705"/>
    <w:rsid w:val="00237641"/>
    <w:rsid w:val="002776CD"/>
    <w:rsid w:val="00281F9C"/>
    <w:rsid w:val="00293A3C"/>
    <w:rsid w:val="00295793"/>
    <w:rsid w:val="002C72A0"/>
    <w:rsid w:val="002D4CD1"/>
    <w:rsid w:val="002D7012"/>
    <w:rsid w:val="002E0166"/>
    <w:rsid w:val="002F473E"/>
    <w:rsid w:val="00300826"/>
    <w:rsid w:val="00304322"/>
    <w:rsid w:val="00361963"/>
    <w:rsid w:val="00372B7E"/>
    <w:rsid w:val="00372EE6"/>
    <w:rsid w:val="00385541"/>
    <w:rsid w:val="00390FF9"/>
    <w:rsid w:val="003A24AF"/>
    <w:rsid w:val="003D3759"/>
    <w:rsid w:val="003E59F9"/>
    <w:rsid w:val="004162DB"/>
    <w:rsid w:val="00422833"/>
    <w:rsid w:val="0042537D"/>
    <w:rsid w:val="00440243"/>
    <w:rsid w:val="00462792"/>
    <w:rsid w:val="00480E01"/>
    <w:rsid w:val="0048129E"/>
    <w:rsid w:val="004A41CE"/>
    <w:rsid w:val="004B2FD0"/>
    <w:rsid w:val="004E35D3"/>
    <w:rsid w:val="004F6B49"/>
    <w:rsid w:val="00501792"/>
    <w:rsid w:val="00521F8B"/>
    <w:rsid w:val="005313DB"/>
    <w:rsid w:val="005325F7"/>
    <w:rsid w:val="005336DD"/>
    <w:rsid w:val="00551685"/>
    <w:rsid w:val="00584966"/>
    <w:rsid w:val="005A3875"/>
    <w:rsid w:val="005B5E45"/>
    <w:rsid w:val="005E2E7B"/>
    <w:rsid w:val="005E708F"/>
    <w:rsid w:val="006018F8"/>
    <w:rsid w:val="00674226"/>
    <w:rsid w:val="00676C7A"/>
    <w:rsid w:val="00685061"/>
    <w:rsid w:val="00691376"/>
    <w:rsid w:val="006D190C"/>
    <w:rsid w:val="006E7A02"/>
    <w:rsid w:val="007118FD"/>
    <w:rsid w:val="0072076E"/>
    <w:rsid w:val="00725125"/>
    <w:rsid w:val="007679F9"/>
    <w:rsid w:val="00787134"/>
    <w:rsid w:val="007B4759"/>
    <w:rsid w:val="007C13DE"/>
    <w:rsid w:val="007C2C9C"/>
    <w:rsid w:val="007D6906"/>
    <w:rsid w:val="007E6524"/>
    <w:rsid w:val="007E6F34"/>
    <w:rsid w:val="007F759B"/>
    <w:rsid w:val="00802149"/>
    <w:rsid w:val="00823A55"/>
    <w:rsid w:val="00831443"/>
    <w:rsid w:val="00881380"/>
    <w:rsid w:val="008A0158"/>
    <w:rsid w:val="008D471C"/>
    <w:rsid w:val="008F53D6"/>
    <w:rsid w:val="00904C68"/>
    <w:rsid w:val="00912B49"/>
    <w:rsid w:val="009132F1"/>
    <w:rsid w:val="00925977"/>
    <w:rsid w:val="0094569C"/>
    <w:rsid w:val="0095041F"/>
    <w:rsid w:val="00953F13"/>
    <w:rsid w:val="009548B1"/>
    <w:rsid w:val="009724CE"/>
    <w:rsid w:val="00985636"/>
    <w:rsid w:val="00986024"/>
    <w:rsid w:val="009949F8"/>
    <w:rsid w:val="00997B4D"/>
    <w:rsid w:val="009D318D"/>
    <w:rsid w:val="009E3557"/>
    <w:rsid w:val="00A04F8D"/>
    <w:rsid w:val="00A32EF0"/>
    <w:rsid w:val="00A47FCA"/>
    <w:rsid w:val="00A520DC"/>
    <w:rsid w:val="00A83349"/>
    <w:rsid w:val="00A92914"/>
    <w:rsid w:val="00AA21B6"/>
    <w:rsid w:val="00AB235C"/>
    <w:rsid w:val="00AB4C78"/>
    <w:rsid w:val="00AB667A"/>
    <w:rsid w:val="00AD65D4"/>
    <w:rsid w:val="00AE5E43"/>
    <w:rsid w:val="00AE7E05"/>
    <w:rsid w:val="00B16B66"/>
    <w:rsid w:val="00B2317C"/>
    <w:rsid w:val="00B246B4"/>
    <w:rsid w:val="00B249EC"/>
    <w:rsid w:val="00B262AC"/>
    <w:rsid w:val="00B30EE9"/>
    <w:rsid w:val="00B47C01"/>
    <w:rsid w:val="00B5638E"/>
    <w:rsid w:val="00B60227"/>
    <w:rsid w:val="00B929EE"/>
    <w:rsid w:val="00BB13A3"/>
    <w:rsid w:val="00BF1B52"/>
    <w:rsid w:val="00BF2D10"/>
    <w:rsid w:val="00BF4B1F"/>
    <w:rsid w:val="00BF67A3"/>
    <w:rsid w:val="00C05260"/>
    <w:rsid w:val="00C0560C"/>
    <w:rsid w:val="00C115FC"/>
    <w:rsid w:val="00C12A1D"/>
    <w:rsid w:val="00C13EAA"/>
    <w:rsid w:val="00C20EC7"/>
    <w:rsid w:val="00C212CD"/>
    <w:rsid w:val="00C4016F"/>
    <w:rsid w:val="00C459B6"/>
    <w:rsid w:val="00C61A52"/>
    <w:rsid w:val="00C65BD4"/>
    <w:rsid w:val="00C73630"/>
    <w:rsid w:val="00C83D6D"/>
    <w:rsid w:val="00CB27D7"/>
    <w:rsid w:val="00CC3EAB"/>
    <w:rsid w:val="00CD0A2E"/>
    <w:rsid w:val="00D03517"/>
    <w:rsid w:val="00D26C21"/>
    <w:rsid w:val="00D80843"/>
    <w:rsid w:val="00D92B63"/>
    <w:rsid w:val="00D957BC"/>
    <w:rsid w:val="00DD67DF"/>
    <w:rsid w:val="00DE1EA7"/>
    <w:rsid w:val="00E0172C"/>
    <w:rsid w:val="00E53D12"/>
    <w:rsid w:val="00E65E81"/>
    <w:rsid w:val="00E84FE2"/>
    <w:rsid w:val="00EA37A9"/>
    <w:rsid w:val="00EA56A9"/>
    <w:rsid w:val="00ED4AEE"/>
    <w:rsid w:val="00EF004F"/>
    <w:rsid w:val="00EF5D06"/>
    <w:rsid w:val="00EF61AE"/>
    <w:rsid w:val="00F12889"/>
    <w:rsid w:val="00F23751"/>
    <w:rsid w:val="00F674BA"/>
    <w:rsid w:val="00F87C14"/>
    <w:rsid w:val="00F92644"/>
    <w:rsid w:val="00FA7118"/>
    <w:rsid w:val="00FB7F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uiPriority w:val="99"/>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chemicaldata/chemResult.html?recNo=78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2.xml><?xml version="1.0" encoding="utf-8"?>
<ds:datastoreItem xmlns:ds="http://schemas.openxmlformats.org/officeDocument/2006/customXml" ds:itemID="{1A80D061-36E7-43AA-834A-4ECAF8186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B9BEB-6D78-405B-ABEE-43F22EB7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Joe Hazelton</cp:lastModifiedBy>
  <cp:revision>2</cp:revision>
  <dcterms:created xsi:type="dcterms:W3CDTF">2021-04-28T23:17:00Z</dcterms:created>
  <dcterms:modified xsi:type="dcterms:W3CDTF">2021-04-28T23:17:00Z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